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A0D" w:rsidRDefault="00B10AE1">
      <w:pPr>
        <w:pStyle w:val="ConsPlusNormal0"/>
        <w:outlineLvl w:val="0"/>
      </w:pPr>
      <w:r>
        <w:t>Зарегистрировано в Минюсте России 30 декабря 2020 г. N 61967</w:t>
      </w:r>
    </w:p>
    <w:p w:rsidR="00F42A0D" w:rsidRDefault="00F42A0D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42A0D" w:rsidRDefault="00F42A0D">
      <w:pPr>
        <w:pStyle w:val="ConsPlusNormal0"/>
        <w:ind w:firstLine="540"/>
        <w:jc w:val="both"/>
      </w:pPr>
    </w:p>
    <w:p w:rsidR="00F42A0D" w:rsidRDefault="00B10AE1">
      <w:pPr>
        <w:pStyle w:val="ConsPlusTitle0"/>
        <w:jc w:val="center"/>
      </w:pPr>
      <w:r>
        <w:t>МИНИСТЕРСТВО ТРУДА И СОЦИАЛЬНОЙ ЗАЩИТЫ РОССИЙСКОЙ ФЕДЕРАЦИИ</w:t>
      </w:r>
    </w:p>
    <w:p w:rsidR="00F42A0D" w:rsidRDefault="00F42A0D">
      <w:pPr>
        <w:pStyle w:val="ConsPlusTitle0"/>
        <w:jc w:val="center"/>
      </w:pPr>
    </w:p>
    <w:p w:rsidR="00F42A0D" w:rsidRDefault="00B10AE1">
      <w:pPr>
        <w:pStyle w:val="ConsPlusTitle0"/>
        <w:jc w:val="center"/>
      </w:pPr>
      <w:r>
        <w:t>ПРИКАЗ</w:t>
      </w:r>
    </w:p>
    <w:p w:rsidR="00F42A0D" w:rsidRDefault="00B10AE1">
      <w:pPr>
        <w:pStyle w:val="ConsPlusTitle0"/>
        <w:jc w:val="center"/>
      </w:pPr>
      <w:r>
        <w:t>от 15 декабря 2020 г. N 902н</w:t>
      </w:r>
    </w:p>
    <w:p w:rsidR="00F42A0D" w:rsidRDefault="00F42A0D">
      <w:pPr>
        <w:pStyle w:val="ConsPlusTitle0"/>
        <w:jc w:val="center"/>
      </w:pPr>
    </w:p>
    <w:p w:rsidR="00F42A0D" w:rsidRDefault="00B10AE1">
      <w:pPr>
        <w:pStyle w:val="ConsPlusTitle0"/>
        <w:jc w:val="center"/>
      </w:pPr>
      <w:r>
        <w:t>ОБ УТВЕРЖДЕНИИ ПРАВИЛ</w:t>
      </w:r>
    </w:p>
    <w:p w:rsidR="00F42A0D" w:rsidRDefault="00B10AE1">
      <w:pPr>
        <w:pStyle w:val="ConsPlusTitle0"/>
        <w:jc w:val="center"/>
      </w:pPr>
      <w:r>
        <w:t xml:space="preserve">ПО ОХРАНЕ ТРУДА ПРИ РАБОТЕ В </w:t>
      </w:r>
      <w:proofErr w:type="gramStart"/>
      <w:r>
        <w:t>ОГРАНИЧЕННЫХ</w:t>
      </w:r>
      <w:proofErr w:type="gramEnd"/>
    </w:p>
    <w:p w:rsidR="00F42A0D" w:rsidRDefault="00B10AE1">
      <w:pPr>
        <w:pStyle w:val="ConsPlusTitle0"/>
        <w:jc w:val="center"/>
      </w:pPr>
      <w:r>
        <w:t xml:space="preserve">И ЗАМКНУТЫХ </w:t>
      </w:r>
      <w:proofErr w:type="gramStart"/>
      <w:r>
        <w:t>ПРОСТРАНСТВАХ</w:t>
      </w:r>
      <w:proofErr w:type="gramEnd"/>
    </w:p>
    <w:p w:rsidR="00F42A0D" w:rsidRDefault="00F42A0D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19"/>
        <w:gridCol w:w="113"/>
      </w:tblGrid>
      <w:tr w:rsidR="00F42A0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42A0D" w:rsidRDefault="00F42A0D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42A0D" w:rsidRDefault="00F42A0D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42A0D" w:rsidRDefault="00B10AE1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42A0D" w:rsidRDefault="00B10AE1">
            <w:pPr>
              <w:pStyle w:val="ConsPlusNormal0"/>
              <w:jc w:val="center"/>
            </w:pPr>
            <w:r>
              <w:rPr>
                <w:color w:val="392C69"/>
              </w:rPr>
              <w:t xml:space="preserve">(в ред. </w:t>
            </w:r>
            <w:hyperlink r:id="rId7" w:tooltip="Приказ Минтруда России от 29.04.2025 N 287н &quot;О внесении изменений в некоторые приказы Министерства труда и социальной защиты Российской Федерации по вопросам охраны труда&quot; (Зарегистрировано в Минюсте России 30.05.2025 N 82424) ------------ Не вступил в силу {К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Минтруда России от 29.04.2025 N 287н)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42A0D" w:rsidRDefault="00F42A0D">
            <w:pPr>
              <w:pStyle w:val="ConsPlusNormal0"/>
            </w:pPr>
          </w:p>
        </w:tc>
      </w:tr>
    </w:tbl>
    <w:p w:rsidR="00F42A0D" w:rsidRDefault="00F42A0D">
      <w:pPr>
        <w:pStyle w:val="ConsPlusNormal0"/>
        <w:jc w:val="center"/>
      </w:pPr>
    </w:p>
    <w:p w:rsidR="00F42A0D" w:rsidRDefault="00B10AE1">
      <w:pPr>
        <w:pStyle w:val="ConsPlusNormal0"/>
        <w:ind w:firstLine="540"/>
        <w:jc w:val="both"/>
      </w:pPr>
      <w:proofErr w:type="gramStart"/>
      <w:r>
        <w:t xml:space="preserve">В соответствии со </w:t>
      </w:r>
      <w:hyperlink r:id="rId8" w:tooltip="&quot;Трудовой кодекс Российской Федерации&quot; от 30.12.2001 N 197-ФЗ (ред. от 07.04.2025) {КонсультантПлюс}">
        <w:r>
          <w:rPr>
            <w:color w:val="0000FF"/>
          </w:rPr>
          <w:t>статьей 209</w:t>
        </w:r>
      </w:hyperlink>
      <w:r>
        <w:t xml:space="preserve"> Трудового кодекса</w:t>
      </w:r>
      <w:r>
        <w:t xml:space="preserve"> Российской Федерации (Собрание законодательства Российской Федерации, 2002, N 1, ст. 3; 2013, N 52, ст. 6986) и </w:t>
      </w:r>
      <w:hyperlink r:id="rId9" w:tooltip="Постановление Правительства РФ от 19.06.2012 N 610 (ред. от 09.06.2025) &quot;Об утверждении Положения о Министерстве труда и социальной защиты Российской Федерации&quot; {КонсультантПлюс}">
        <w:r>
          <w:rPr>
            <w:color w:val="0000FF"/>
          </w:rPr>
          <w:t>подпунктом 5.2.28</w:t>
        </w:r>
      </w:hyperlink>
      <w:r>
        <w:t xml:space="preserve"> Положения о Министерстве труда и социальной защиты Российской Федерации,</w:t>
      </w:r>
      <w:r>
        <w:t xml:space="preserve"> утвержденного постановлением Правительства Российской Федерации от 19 июня 2012 г. N 610 (Собрание законодательства Российской Федерации, 2012, N 26, ст. 3528), приказываю:</w:t>
      </w:r>
      <w:proofErr w:type="gramEnd"/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1. Утвердить </w:t>
      </w:r>
      <w:hyperlink w:anchor="P33" w:tooltip="ПРАВИЛА">
        <w:r>
          <w:rPr>
            <w:color w:val="0000FF"/>
          </w:rPr>
          <w:t>Правила</w:t>
        </w:r>
      </w:hyperlink>
      <w:r>
        <w:t xml:space="preserve"> по охране труда при ра</w:t>
      </w:r>
      <w:r>
        <w:t>боте в ограниченных и замкнутых пространствах согласно приложению.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2. Настоящий приказ вступает в силу с 1 марта 2021 года и действует до 1 сентября 2031 года.</w:t>
      </w:r>
    </w:p>
    <w:p w:rsidR="00F42A0D" w:rsidRDefault="00B10AE1">
      <w:pPr>
        <w:pStyle w:val="ConsPlusNormal0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0" w:tooltip="Приказ Минтруда России от 29.04.2025 N 287н &quot;О внесении изменений в некоторые приказы Министерства труда и социальной защиты Российской Федерации по вопросам охраны труда&quot; (Зарегистрировано в Минюсте России 30.05.2025 N 82424) ------------ Не вступил в силу {К">
        <w:r>
          <w:rPr>
            <w:color w:val="0000FF"/>
          </w:rPr>
          <w:t>Приказа</w:t>
        </w:r>
      </w:hyperlink>
      <w:r>
        <w:t xml:space="preserve"> Минтруда России от 29.04.2025 N 287н)</w:t>
      </w:r>
    </w:p>
    <w:p w:rsidR="00F42A0D" w:rsidRDefault="00F42A0D">
      <w:pPr>
        <w:pStyle w:val="ConsPlusNormal0"/>
        <w:ind w:firstLine="540"/>
        <w:jc w:val="both"/>
      </w:pPr>
    </w:p>
    <w:p w:rsidR="00F42A0D" w:rsidRDefault="00B10AE1">
      <w:pPr>
        <w:pStyle w:val="ConsPlusNormal0"/>
        <w:jc w:val="right"/>
      </w:pPr>
      <w:r>
        <w:t>Министр</w:t>
      </w:r>
    </w:p>
    <w:p w:rsidR="00F42A0D" w:rsidRDefault="00B10AE1">
      <w:pPr>
        <w:pStyle w:val="ConsPlusNormal0"/>
        <w:jc w:val="right"/>
      </w:pPr>
      <w:r>
        <w:t>А.О.КОТЯКОВ</w:t>
      </w:r>
    </w:p>
    <w:p w:rsidR="00F42A0D" w:rsidRDefault="00F42A0D">
      <w:pPr>
        <w:pStyle w:val="ConsPlusNormal0"/>
        <w:jc w:val="center"/>
      </w:pPr>
    </w:p>
    <w:p w:rsidR="00F42A0D" w:rsidRDefault="00F42A0D">
      <w:pPr>
        <w:pStyle w:val="ConsPlusNormal0"/>
        <w:jc w:val="center"/>
      </w:pPr>
    </w:p>
    <w:p w:rsidR="00F42A0D" w:rsidRDefault="00F42A0D">
      <w:pPr>
        <w:pStyle w:val="ConsPlusNormal0"/>
        <w:jc w:val="center"/>
      </w:pPr>
    </w:p>
    <w:p w:rsidR="00F42A0D" w:rsidRDefault="00F42A0D">
      <w:pPr>
        <w:pStyle w:val="ConsPlusNormal0"/>
        <w:jc w:val="center"/>
      </w:pPr>
    </w:p>
    <w:p w:rsidR="00F42A0D" w:rsidRDefault="00F42A0D">
      <w:pPr>
        <w:pStyle w:val="ConsPlusNormal0"/>
        <w:jc w:val="center"/>
      </w:pPr>
    </w:p>
    <w:p w:rsidR="00D762A4" w:rsidRDefault="00D762A4">
      <w:pPr>
        <w:rPr>
          <w:rFonts w:ascii="Times New Roman" w:hAnsi="Times New Roman" w:cs="Times New Roman"/>
          <w:sz w:val="24"/>
        </w:rPr>
      </w:pPr>
      <w:r>
        <w:br w:type="page"/>
      </w:r>
    </w:p>
    <w:p w:rsidR="00F42A0D" w:rsidRDefault="00B10AE1">
      <w:pPr>
        <w:pStyle w:val="ConsPlusNormal0"/>
        <w:jc w:val="right"/>
        <w:outlineLvl w:val="0"/>
      </w:pPr>
      <w:r>
        <w:lastRenderedPageBreak/>
        <w:t>Приложение</w:t>
      </w:r>
    </w:p>
    <w:p w:rsidR="00F42A0D" w:rsidRDefault="00B10AE1">
      <w:pPr>
        <w:pStyle w:val="ConsPlusNormal0"/>
        <w:jc w:val="right"/>
      </w:pPr>
      <w:r>
        <w:t>к приказу Министерства труда</w:t>
      </w:r>
    </w:p>
    <w:p w:rsidR="00F42A0D" w:rsidRDefault="00B10AE1">
      <w:pPr>
        <w:pStyle w:val="ConsPlusNormal0"/>
        <w:jc w:val="right"/>
      </w:pPr>
      <w:r>
        <w:t>и социальной защиты</w:t>
      </w:r>
    </w:p>
    <w:p w:rsidR="00F42A0D" w:rsidRDefault="00B10AE1">
      <w:pPr>
        <w:pStyle w:val="ConsPlusNormal0"/>
        <w:jc w:val="right"/>
      </w:pPr>
      <w:r>
        <w:t>Российской Федерации</w:t>
      </w:r>
    </w:p>
    <w:p w:rsidR="00F42A0D" w:rsidRDefault="00B10AE1">
      <w:pPr>
        <w:pStyle w:val="ConsPlusNormal0"/>
        <w:jc w:val="right"/>
      </w:pPr>
      <w:r>
        <w:t>от 15 декабря 2020 г. N 902н</w:t>
      </w:r>
    </w:p>
    <w:p w:rsidR="00F42A0D" w:rsidRDefault="00F42A0D">
      <w:pPr>
        <w:pStyle w:val="ConsPlusNormal0"/>
        <w:jc w:val="center"/>
      </w:pPr>
    </w:p>
    <w:p w:rsidR="00F42A0D" w:rsidRDefault="00B10AE1">
      <w:pPr>
        <w:pStyle w:val="ConsPlusTitle0"/>
        <w:jc w:val="center"/>
      </w:pPr>
      <w:bookmarkStart w:id="0" w:name="P33"/>
      <w:bookmarkEnd w:id="0"/>
      <w:r>
        <w:t>ПРАВИЛА</w:t>
      </w:r>
    </w:p>
    <w:p w:rsidR="00F42A0D" w:rsidRDefault="00B10AE1">
      <w:pPr>
        <w:pStyle w:val="ConsPlusTitle0"/>
        <w:jc w:val="center"/>
      </w:pPr>
      <w:r>
        <w:t xml:space="preserve">ПО ОХРАНЕ ТРУДА ПРИ РАБОТЕ В </w:t>
      </w:r>
      <w:proofErr w:type="gramStart"/>
      <w:r>
        <w:t>ОГРАНИЧЕННЫХ</w:t>
      </w:r>
      <w:proofErr w:type="gramEnd"/>
    </w:p>
    <w:p w:rsidR="00F42A0D" w:rsidRDefault="00B10AE1">
      <w:pPr>
        <w:pStyle w:val="ConsPlusTitle0"/>
        <w:jc w:val="center"/>
      </w:pPr>
      <w:r>
        <w:t xml:space="preserve">И ЗАМКНУТЫХ </w:t>
      </w:r>
      <w:proofErr w:type="gramStart"/>
      <w:r>
        <w:t>ПРОСТРАНСТВАХ</w:t>
      </w:r>
      <w:proofErr w:type="gramEnd"/>
    </w:p>
    <w:p w:rsidR="00F42A0D" w:rsidRDefault="00F42A0D">
      <w:pPr>
        <w:pStyle w:val="ConsPlusNormal0"/>
        <w:jc w:val="center"/>
      </w:pPr>
    </w:p>
    <w:p w:rsidR="00F42A0D" w:rsidRDefault="00B10AE1">
      <w:pPr>
        <w:pStyle w:val="ConsPlusTitle0"/>
        <w:jc w:val="center"/>
        <w:outlineLvl w:val="1"/>
      </w:pPr>
      <w:r>
        <w:t>I. Общие положения</w:t>
      </w:r>
    </w:p>
    <w:p w:rsidR="00F42A0D" w:rsidRDefault="00F42A0D">
      <w:pPr>
        <w:pStyle w:val="ConsPlusNormal0"/>
        <w:jc w:val="center"/>
      </w:pPr>
    </w:p>
    <w:p w:rsidR="00F42A0D" w:rsidRDefault="00B10AE1">
      <w:pPr>
        <w:pStyle w:val="ConsPlusNormal0"/>
        <w:ind w:firstLine="540"/>
        <w:jc w:val="both"/>
      </w:pPr>
      <w:r>
        <w:t>1. Правила по охране труда при работе в ограниченных и замкнутых пространствах (далее - Правила) устанавливают государственные нормативные требования охраны труда и регулируют порядок действий работодателя и работника при организации и проведении работ в о</w:t>
      </w:r>
      <w:r>
        <w:t>граниченных и замкнутых пространствах (далее - ОЗП).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2. Требования Правил обязательны для исполнения работодателями - юридическими лицами независимо от их организационно-правовых форм и физическими лицами (за исключением работодателей - физических лиц, не </w:t>
      </w:r>
      <w:r>
        <w:t>являющихся индивидуальными предпринимателями) при организации и осуществлении ими работ в ОЗП.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3. Правила не распространяются на организацию и проведение работ на опасных производственных объектах, </w:t>
      </w:r>
      <w:proofErr w:type="gramStart"/>
      <w:r>
        <w:t>требования</w:t>
      </w:r>
      <w:proofErr w:type="gramEnd"/>
      <w:r>
        <w:t xml:space="preserve"> к выполнению которых установлены федеральными н</w:t>
      </w:r>
      <w:r>
        <w:t>ормами и правилами в области промышленной безопасности.</w:t>
      </w:r>
    </w:p>
    <w:p w:rsidR="00F42A0D" w:rsidRDefault="00B10AE1">
      <w:pPr>
        <w:pStyle w:val="ConsPlusNormal0"/>
        <w:spacing w:before="240"/>
        <w:ind w:firstLine="540"/>
        <w:jc w:val="both"/>
      </w:pPr>
      <w:bookmarkStart w:id="1" w:name="P42"/>
      <w:bookmarkEnd w:id="1"/>
      <w:r>
        <w:t xml:space="preserve">4. Работы относятся к работам в ОЗП, если они проводятся на </w:t>
      </w:r>
      <w:proofErr w:type="spellStart"/>
      <w:r>
        <w:t>пространственно</w:t>
      </w:r>
      <w:proofErr w:type="spellEnd"/>
      <w:r>
        <w:t xml:space="preserve"> замкнутом (ограниченном) объекте, не предназначенном для постоянного пребывания в нем работников. Размер этого объекта долже</w:t>
      </w:r>
      <w:r>
        <w:t>н быть достаточным для того, чтобы там полностью поместился работник или работники для выполнения в нем работ, но при этом вхо</w:t>
      </w:r>
      <w:proofErr w:type="gramStart"/>
      <w:r>
        <w:t>д(</w:t>
      </w:r>
      <w:proofErr w:type="gramEnd"/>
      <w:r>
        <w:t>ы) в объект или выход(ы) из объекта являются такими, что затруднен быстрый проход через них работников, а параметры воздухообмен</w:t>
      </w:r>
      <w:r>
        <w:t>а недостаточны для поддержания их дыхания.</w:t>
      </w:r>
    </w:p>
    <w:p w:rsidR="00F42A0D" w:rsidRDefault="00B10AE1">
      <w:pPr>
        <w:pStyle w:val="ConsPlusNormal0"/>
        <w:spacing w:before="240"/>
        <w:ind w:firstLine="540"/>
        <w:jc w:val="both"/>
      </w:pPr>
      <w:bookmarkStart w:id="2" w:name="P43"/>
      <w:bookmarkEnd w:id="2"/>
      <w:r>
        <w:t>5. Работодатель с учетом специфики своей деятельности до начала выполнения работ в ОЗП должен утвердить перечень объектов, относящихся к ОЗП (далее - Перечень 1).</w:t>
      </w:r>
    </w:p>
    <w:p w:rsidR="00F42A0D" w:rsidRDefault="00B10AE1">
      <w:pPr>
        <w:pStyle w:val="ConsPlusNormal0"/>
        <w:spacing w:before="240"/>
        <w:ind w:firstLine="540"/>
        <w:jc w:val="both"/>
      </w:pPr>
      <w:proofErr w:type="gramStart"/>
      <w:r>
        <w:t xml:space="preserve">В </w:t>
      </w:r>
      <w:hyperlink w:anchor="P43" w:tooltip="5. Работодатель с учетом специфики своей деятельности до начала выполнения работ в ОЗП должен утвердить перечень объектов, относящихся к ОЗП (далее - Перечень 1).">
        <w:r>
          <w:rPr>
            <w:color w:val="0000FF"/>
          </w:rPr>
          <w:t>Перечень 1</w:t>
        </w:r>
      </w:hyperlink>
      <w:r>
        <w:t xml:space="preserve"> включаются, в том числе, отвечающие критериям </w:t>
      </w:r>
      <w:hyperlink w:anchor="P42" w:tooltip="4. Работы относятся к работам в ОЗП, если они проводятся на пространственно замкнутом (ограниченном) объекте, не предназначенном для постоянного пребывания в нем работников. Размер этого объекта должен быть достаточным для того, чтобы там полностью поместился ">
        <w:r>
          <w:rPr>
            <w:color w:val="0000FF"/>
          </w:rPr>
          <w:t>пункта 4</w:t>
        </w:r>
      </w:hyperlink>
      <w:r>
        <w:t xml:space="preserve"> Правил с</w:t>
      </w:r>
      <w:r>
        <w:t>ледующие объекты: трубопроводы, резервуары, емкости, кессон-баки (мягкие топливные баки - идентичные кессон-бакам), цистерны, автоцистерны, бетономешалки, грузовые контейнеры, сепараторы, реакторы, охлаждающие камеры с естественной и искусственной тягой, б</w:t>
      </w:r>
      <w:r>
        <w:t>арабаны, фильтры, силосные ямы, колонны, тоннели, колодцы (в том числе смотровые), водостоки, коллекторы сточных вод, отстойники, амбары, дымовые каналы, факельные трубы, печи, отсеки</w:t>
      </w:r>
      <w:proofErr w:type="gramEnd"/>
      <w:r>
        <w:t xml:space="preserve"> и резервуары судов (в том числе помещений, элементов оборудования), пуст</w:t>
      </w:r>
      <w:r>
        <w:t>ые пространства между модульными блоками и внутри опор береговых сооружений, а также пространство над плавающей крышей резервуара, резервуары с открытой крышкой, закрытые помещения, пространства под крышей или полом, буронабивные сваи, конструкции, которые</w:t>
      </w:r>
      <w:r>
        <w:t xml:space="preserve"> становятся замкнутыми пространствами в процессе производства.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Объекты ОЗП, вошедшие в </w:t>
      </w:r>
      <w:hyperlink w:anchor="P43" w:tooltip="5. Работодатель с учетом специфики своей деятельности до начала выполнения работ в ОЗП должен утвердить перечень объектов, относящихся к ОЗП (далее - Перечень 1).">
        <w:r>
          <w:rPr>
            <w:color w:val="0000FF"/>
          </w:rPr>
          <w:t>Перечень 1</w:t>
        </w:r>
      </w:hyperlink>
      <w:r>
        <w:t xml:space="preserve"> и не являющиеся территориально обособленными (вне огороженной территории организации), должны быть обозначены знаком "ОЗП" (рекомендуемый образец предусмотрен </w:t>
      </w:r>
      <w:hyperlink w:anchor="P609" w:tooltip="СИГНАЛЬНЫЕ ЗНАКИ. СИГНАЛЫ">
        <w:r>
          <w:rPr>
            <w:color w:val="0000FF"/>
          </w:rPr>
          <w:t>при</w:t>
        </w:r>
        <w:r>
          <w:rPr>
            <w:color w:val="0000FF"/>
          </w:rPr>
          <w:t>ложением</w:t>
        </w:r>
      </w:hyperlink>
      <w:r>
        <w:t xml:space="preserve"> к Правилам). В территориально </w:t>
      </w:r>
      <w:proofErr w:type="gramStart"/>
      <w:r>
        <w:t>обособленные</w:t>
      </w:r>
      <w:proofErr w:type="gramEnd"/>
      <w:r>
        <w:t xml:space="preserve"> ОЗП должен быть ограничен несанкционированный доступ.</w:t>
      </w:r>
    </w:p>
    <w:p w:rsidR="00F42A0D" w:rsidRDefault="00B10AE1">
      <w:pPr>
        <w:pStyle w:val="ConsPlusNormal0"/>
        <w:spacing w:before="240"/>
        <w:ind w:firstLine="540"/>
        <w:jc w:val="both"/>
      </w:pPr>
      <w:bookmarkStart w:id="3" w:name="P46"/>
      <w:bookmarkEnd w:id="3"/>
      <w:r>
        <w:lastRenderedPageBreak/>
        <w:t xml:space="preserve">6. Работодатель до начала работ в ОЗП, исходя из специфики своей деятельности, должен выявить опасности, связанные с работой в ОЗП, включая следующие </w:t>
      </w:r>
      <w:r>
        <w:t>типичные опасности, присущие работе в ОЗП: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1) недостаток кислорода и (или) загазованность воздуха ядовитыми и взрывоопасными газами, что может привести к взрыву, отравлению или ожогам работника;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2) особые температурные условия и неудовлетворительный темпер</w:t>
      </w:r>
      <w:r>
        <w:t>атурный режим (в том числе перепад температур);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3) биологическая опасность;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4) недостаточная освещенность рабочей зоны;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5) чрезмерный шум и вибрация;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6) тяжесть и напряженность трудового процесса;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7) аэрозоли преимущественно </w:t>
      </w:r>
      <w:proofErr w:type="spellStart"/>
      <w:r>
        <w:t>фиброгенного</w:t>
      </w:r>
      <w:proofErr w:type="spellEnd"/>
      <w:r>
        <w:t xml:space="preserve"> действия;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8) скоро</w:t>
      </w:r>
      <w:r>
        <w:t>сть движения воздуха;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9) падение предметов на работников;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10) возможность </w:t>
      </w:r>
      <w:proofErr w:type="spellStart"/>
      <w:r>
        <w:t>травмирования</w:t>
      </w:r>
      <w:proofErr w:type="spellEnd"/>
      <w:r>
        <w:t xml:space="preserve"> при открывании и закрывании крышек люков;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11) повышенная загрязненность и запыленность воздуха ограниченного пространства;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12) повышенная влажность.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В зависимости от ре</w:t>
      </w:r>
      <w:r>
        <w:t>зультатов оценки рисков, связанных с выявленными опасностями, работодатель определяет необходимость исследований (испытаний) и измерений указанных опасностей до начала работ в ОЗП, а также потребность в их мониторинге во время выполнения работ (при невозмо</w:t>
      </w:r>
      <w:r>
        <w:t>жности исключить изменение установленных параметров факторов и опасностей).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7. Работодатель должен по возможности исключить работы с присутствием работников в ОЗП. В случае обоснованной невозможности исключения работ в ОЗП работодатель должен рассмотреть в</w:t>
      </w:r>
      <w:r>
        <w:t>се альтернативные способы проведения работ (исключающие присутствие работников в ОЗП), прежде чем начать планирование входа работников в ОЗП.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При невозможности исключения работ в ОЗП работодатель обязан принять установленные Правилами меры по исключению ил</w:t>
      </w:r>
      <w:r>
        <w:t>и снижению профессиональных рисков в ОЗП, поддержанию их на приемлемом уровне (организация работ по наряду-допуску, защита временем, применение специализированных машин или механизмов, средств коллективной и индивидуальной защиты).</w:t>
      </w:r>
    </w:p>
    <w:p w:rsidR="00F42A0D" w:rsidRDefault="00B10AE1">
      <w:pPr>
        <w:pStyle w:val="ConsPlusNormal0"/>
        <w:spacing w:before="240"/>
        <w:ind w:firstLine="540"/>
        <w:jc w:val="both"/>
      </w:pPr>
      <w:bookmarkStart w:id="4" w:name="P62"/>
      <w:bookmarkEnd w:id="4"/>
      <w:r>
        <w:t xml:space="preserve">8. Работодатель, исходя </w:t>
      </w:r>
      <w:r>
        <w:t xml:space="preserve">из выявленных в соответствии с </w:t>
      </w:r>
      <w:hyperlink w:anchor="P46" w:tooltip="6. Работодатель до начала работ в ОЗП, исходя из специфики своей деятельности, должен выявить опасности, связанные с работой в ОЗП, включая следующие типичные опасности, присущие работе в ОЗП:">
        <w:r>
          <w:rPr>
            <w:color w:val="0000FF"/>
          </w:rPr>
          <w:t>п</w:t>
        </w:r>
        <w:r>
          <w:rPr>
            <w:color w:val="0000FF"/>
          </w:rPr>
          <w:t>унктом 6</w:t>
        </w:r>
      </w:hyperlink>
      <w:r>
        <w:t xml:space="preserve"> Правил опасностей, с учетом результатов проведенных исследований (испытаний) и измерений проводит оценку профессиональных рисков, связанных с выявленными опасностями, в том числе: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1) потеря сознания или асфиксия из-за газа, дыма, пара, недостатка </w:t>
      </w:r>
      <w:r>
        <w:t>кислорода, из-за находящихся в воздухе твердых частиц;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2) возникновение взрыва или пожара;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lastRenderedPageBreak/>
        <w:t>3) потеря сознания от повышения температуры тела;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4) ожог или </w:t>
      </w:r>
      <w:proofErr w:type="spellStart"/>
      <w:r>
        <w:t>травмирование</w:t>
      </w:r>
      <w:proofErr w:type="spellEnd"/>
      <w:r>
        <w:t xml:space="preserve"> от прорыва или выброса горячей жидкости или пара;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5) утопление из-за возрастания уровня жидкости (прорыв или выброс жидкости, механические повреждения ОЗП или аварии на действующих подземных коммуникациях, затопление ОЗП водой во время густых атмосферных осадков);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6) отравление или заражение при контакте </w:t>
      </w:r>
      <w:r>
        <w:t>со сточными водами;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7) </w:t>
      </w:r>
      <w:proofErr w:type="spellStart"/>
      <w:r>
        <w:t>травмирование</w:t>
      </w:r>
      <w:proofErr w:type="spellEnd"/>
      <w:r>
        <w:t xml:space="preserve"> или сложность ориентирования в ОЗП из-за недостаточной освещенности;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8) падение работников с высоты при открытии и закрытии крышек люков (дверей входа (выхода), при спуске (подъеме) в ОЗП и нахождении у неогороженных от</w:t>
      </w:r>
      <w:r>
        <w:t>верстий входа в ОЗП (выхода из ОЗП);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9) падение предметов и инструмента с высоты, наличие материалов, склонных к осыпанию и поглощению работника;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10) </w:t>
      </w:r>
      <w:proofErr w:type="spellStart"/>
      <w:r>
        <w:t>травмирование</w:t>
      </w:r>
      <w:proofErr w:type="spellEnd"/>
      <w:r>
        <w:t xml:space="preserve"> при стесненной и (или) неудобной рабочей позе в ОЗП;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11) сложность (невозможность) эвакуации</w:t>
      </w:r>
      <w:r>
        <w:t xml:space="preserve"> и спасения;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12) отсутствие возможности коммуникации между работниками;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13) воздействие жидкости или газа при прорыве или выбросе.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9. Принимаемые работодателем меры по исключению или снижению профессиональных рисков должны осуществляться с учетом специфики</w:t>
      </w:r>
      <w:r>
        <w:t xml:space="preserve"> работ в ОЗП в условиях наличия загазованности воздуха рабочей среды и (или) содержания кислорода: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1) работы в ОЗП с газоопасной средой - работы, при проведении которых имеется или высока вероятность выделения в рабочую зону вредных паров, газов и других в</w:t>
      </w:r>
      <w:r>
        <w:t>еществ, способных оказать вредное воздействие на организм человека;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2) работы в ОЗП с </w:t>
      </w:r>
      <w:proofErr w:type="spellStart"/>
      <w:r>
        <w:t>негазоопасной</w:t>
      </w:r>
      <w:proofErr w:type="spellEnd"/>
      <w:r>
        <w:t xml:space="preserve"> средой, но с недостаточной концентрацией кислорода (менее 17%) - работы, при проведении которых полностью исключена возможность выделения в рабочую зону вре</w:t>
      </w:r>
      <w:r>
        <w:t>дных паров, газов и других веществ, способных оказать вредное воздействие на организм человека;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3) работы в ОЗП с взрывопожароопасной средой - работы, при проведении которых имеется или высока вероятность выделения в рабочую зону паров, газов и других веще</w:t>
      </w:r>
      <w:r>
        <w:t>ств, способных вызвать взрыв, загорание, а также работы при содержании кислорода выше 23% объемной доли;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4) работы в ОЗП с </w:t>
      </w:r>
      <w:proofErr w:type="spellStart"/>
      <w:r>
        <w:t>взрывопожаробезоопасной</w:t>
      </w:r>
      <w:proofErr w:type="spellEnd"/>
      <w:r>
        <w:t xml:space="preserve"> средой - работы, при проведении которых полностью исключена возможность выделения в рабочую зону паров, газов</w:t>
      </w:r>
      <w:r>
        <w:t xml:space="preserve"> и других веществ, способных вызвать взрыв, загорание при содержании кислорода в диапазоне 17 - 23% объемной доли.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10. </w:t>
      </w:r>
      <w:proofErr w:type="gramStart"/>
      <w:r>
        <w:t>На основе Правил и требований технической (эксплуатационной) документации организации-изготовителя объектов ОЗП и технологического оборуд</w:t>
      </w:r>
      <w:r>
        <w:t>ования (далее - организация-изготовитель) работодателем разрабатываются инструкции по охране труда для профессий и (или) видов выполняемых работ, которые утверждаются локальным нормативным актом работодателя с учетом мнения соответствующего профсоюзного ор</w:t>
      </w:r>
      <w:r>
        <w:t xml:space="preserve">гана либо иного уполномоченного </w:t>
      </w:r>
      <w:r>
        <w:lastRenderedPageBreak/>
        <w:t>работниками, осуществляющими работы в ОЗП (далее - работники), представительного органа (при наличии).</w:t>
      </w:r>
      <w:proofErr w:type="gramEnd"/>
    </w:p>
    <w:p w:rsidR="00F42A0D" w:rsidRDefault="00B10AE1">
      <w:pPr>
        <w:pStyle w:val="ConsPlusNormal0"/>
        <w:spacing w:before="240"/>
        <w:ind w:firstLine="540"/>
        <w:jc w:val="both"/>
      </w:pPr>
      <w:r>
        <w:t>11. Работодатель должен обеспечить бригаду, выполняющую работы на территориально обособленном объекте ОЗП, телефонной или</w:t>
      </w:r>
      <w:r>
        <w:t xml:space="preserve"> радиосвязью и укомплектованными аптечками для оказания первой помощи пострадавшим на производстве.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12. В случае использования техники, применения материалов, технологической оснастки и оборудования, выполнения работ, требования к безопасному использованию</w:t>
      </w:r>
      <w:r>
        <w:t>, применению и выполнению которых не регламентированы Правилами, следует руководствоваться требованиями соответствующих нормативных правовых актов, содержащих государственные нормативные требования охраны труда, и требованиями технической (эксплуатационной</w:t>
      </w:r>
      <w:r>
        <w:t>) документации организации-изготовителя.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13. Работодатель в зависимости от специфики своей деятельности и исходя из оценки уровней профессиональных рисков вправе: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1) устанавливать дополнительные требования безопасности, не противоречащие Правилам. Требован</w:t>
      </w:r>
      <w:r>
        <w:t>ия охраны труда должны содержаться в соответствующих инструкциях по охране труда, доводиться до работника в виде распоряжений, указаний, инструктажа;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2) в целях контроля за безопасным производством работ применять приборы, устройства, оборудование и (или) </w:t>
      </w:r>
      <w:r>
        <w:t>комплекс (систему) приборов, устройств, оборудования, обеспечивающие дистанционную видео-, ауди</w:t>
      </w:r>
      <w:proofErr w:type="gramStart"/>
      <w:r>
        <w:t>о-</w:t>
      </w:r>
      <w:proofErr w:type="gramEnd"/>
      <w:r>
        <w:t xml:space="preserve"> или иную фиксацию процессов производства работ.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14. Допускается возможность ведения документооборота в области охраны труда в электронном виде с использование</w:t>
      </w:r>
      <w:r>
        <w:t>м электронной подписи или любого другого способа, позволяющего идентифицировать личность работника, в соответствии с законодательством Российской Федерации.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15. </w:t>
      </w:r>
      <w:proofErr w:type="gramStart"/>
      <w:r>
        <w:t>При выполнении работ сторонними (подрядными) организациями ответственные представители заказчик</w:t>
      </w:r>
      <w:r>
        <w:t>а и подрядчика должны оформить на весь период выполнения работ акт-допуск для производства работ на территории организации в соответствии с установленными в организации заказчика требованиями, разработать и осуществить организационно-технические мероприяти</w:t>
      </w:r>
      <w:r>
        <w:t>я, направленные на обеспечение безопасности проведения указанных работ, а также безопасную эксплуатацию работающего технологического оборудования.</w:t>
      </w:r>
      <w:proofErr w:type="gramEnd"/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Форма </w:t>
      </w:r>
      <w:proofErr w:type="gramStart"/>
      <w:r>
        <w:t>акт-допуска</w:t>
      </w:r>
      <w:proofErr w:type="gramEnd"/>
      <w:r>
        <w:t xml:space="preserve"> должна быть разработана и утверждена в составе фиксирующей документации системы управления </w:t>
      </w:r>
      <w:r>
        <w:t>охраной труда (далее - СУОТ) организации заказчик (журналы, акты, записи).</w:t>
      </w:r>
    </w:p>
    <w:p w:rsidR="00F42A0D" w:rsidRDefault="00F42A0D">
      <w:pPr>
        <w:pStyle w:val="ConsPlusNormal0"/>
        <w:jc w:val="center"/>
      </w:pPr>
    </w:p>
    <w:p w:rsidR="00F42A0D" w:rsidRDefault="00B10AE1">
      <w:pPr>
        <w:pStyle w:val="ConsPlusTitle0"/>
        <w:jc w:val="center"/>
        <w:outlineLvl w:val="1"/>
      </w:pPr>
      <w:r>
        <w:t>II. Требования охраны труда, предъявляемые к работникам</w:t>
      </w:r>
    </w:p>
    <w:p w:rsidR="00F42A0D" w:rsidRDefault="00B10AE1">
      <w:pPr>
        <w:pStyle w:val="ConsPlusTitle0"/>
        <w:jc w:val="center"/>
      </w:pPr>
      <w:r>
        <w:t>при работе в ОЗП</w:t>
      </w:r>
    </w:p>
    <w:p w:rsidR="00F42A0D" w:rsidRDefault="00F42A0D">
      <w:pPr>
        <w:pStyle w:val="ConsPlusNormal0"/>
        <w:ind w:firstLine="540"/>
        <w:jc w:val="both"/>
      </w:pPr>
    </w:p>
    <w:p w:rsidR="00F42A0D" w:rsidRDefault="00B10AE1">
      <w:pPr>
        <w:pStyle w:val="ConsPlusNormal0"/>
        <w:ind w:firstLine="540"/>
        <w:jc w:val="both"/>
      </w:pPr>
      <w:r>
        <w:t>16. К работе в ОЗП допускаются лица, достигшие возраста восемнадцати лет.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17. </w:t>
      </w:r>
      <w:proofErr w:type="gramStart"/>
      <w:r>
        <w:t>Работник при допуске к работам в ОЗП должен известить своего непосредственного или вышестоящего руководителя о готовности к выполнению работ в условиях ограниченной подвижности, а также об имеющихся отклонениях от нормального состояния, в том числе о с</w:t>
      </w:r>
      <w:r>
        <w:t>клонности к клаустрофобии или боязни высоты, головокружении, ухудшении физической формы, неспособности работать с аппаратом принудительной подачи кислорода и средствами индивидуальной защиты органов дыхания (далее - СИЗОД</w:t>
      </w:r>
      <w:proofErr w:type="gramEnd"/>
      <w:r>
        <w:t>) (фильтрующими и изолирующими).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18</w:t>
      </w:r>
      <w:r>
        <w:t xml:space="preserve">. Работодатель (или уполномоченное им лицо) обязан организовать до начала проведения </w:t>
      </w:r>
      <w:r>
        <w:lastRenderedPageBreak/>
        <w:t xml:space="preserve">работы в ОЗП обучение безопасным методам и приемам выполнения работ в ОЗП из </w:t>
      </w:r>
      <w:hyperlink w:anchor="P43" w:tooltip="5. Работодатель с учетом специфики своей деятельности до начала выполнения работ в ОЗП должен утвердить перечень объектов, относящихся к ОЗП (далее - Перечень 1).">
        <w:r>
          <w:rPr>
            <w:color w:val="0000FF"/>
          </w:rPr>
          <w:t>Перечня 1</w:t>
        </w:r>
      </w:hyperlink>
      <w:r>
        <w:t xml:space="preserve"> для работников: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1) допускаемых к работам в ОЗП впервые;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2) переводимых с других работ, если указанные работники ранее не проходили соответствующег</w:t>
      </w:r>
      <w:r>
        <w:t>о обучения;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3) </w:t>
      </w:r>
      <w:proofErr w:type="gramStart"/>
      <w:r>
        <w:t>имеющих</w:t>
      </w:r>
      <w:proofErr w:type="gramEnd"/>
      <w:r>
        <w:t xml:space="preserve"> перерыв в работе в ОЗП более одного года.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Удостоверения о прохождении работниками обучения безопасным методам и приемам выполнения работ в ОЗП из </w:t>
      </w:r>
      <w:hyperlink w:anchor="P43" w:tooltip="5. Работодатель с учетом специфики своей деятельности до начала выполнения работ в ОЗП должен утвердить перечень объектов, относящихся к ОЗП (далее - Перечень 1).">
        <w:r>
          <w:rPr>
            <w:color w:val="0000FF"/>
          </w:rPr>
          <w:t>Перечня 1</w:t>
        </w:r>
      </w:hyperlink>
      <w:r>
        <w:t xml:space="preserve"> до вступления в силу Правил являются действительными до окончания их срока действия.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19. Работники, допускаемые к работам в ОЗП, делятся на</w:t>
      </w:r>
      <w:r>
        <w:t xml:space="preserve"> 3 группы по безопасности работ в ОЗП (далее - группы).</w:t>
      </w:r>
    </w:p>
    <w:p w:rsidR="00F42A0D" w:rsidRDefault="00B10AE1">
      <w:pPr>
        <w:pStyle w:val="ConsPlusNormal0"/>
        <w:spacing w:before="240"/>
        <w:ind w:firstLine="540"/>
        <w:jc w:val="both"/>
      </w:pPr>
      <w:bookmarkStart w:id="5" w:name="P102"/>
      <w:bookmarkEnd w:id="5"/>
      <w:r>
        <w:t xml:space="preserve">20. К группе 1 относятся работники, допускаемые к непосредственному выполнению работ в ОЗП в составе бригады или под непосредственным контролем работника, назначенного приказом работодателя, с учетом </w:t>
      </w:r>
      <w:r>
        <w:t>специфики конкретных объектов ОЗП (далее - работники 1 группы):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1) знающие риски, рабочие процедуры, план производства работ и прочие необходимые организационно-технические документы;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2) умеющие проводить </w:t>
      </w:r>
      <w:proofErr w:type="spellStart"/>
      <w:r>
        <w:t>самоспасение</w:t>
      </w:r>
      <w:proofErr w:type="spellEnd"/>
      <w:r>
        <w:t xml:space="preserve"> и под руководством работников 2-й груп</w:t>
      </w:r>
      <w:r>
        <w:t>пы проводить работы по спасению и эвакуации других работников;</w:t>
      </w:r>
    </w:p>
    <w:p w:rsidR="00F42A0D" w:rsidRDefault="00B10AE1">
      <w:pPr>
        <w:pStyle w:val="ConsPlusNormal0"/>
        <w:spacing w:before="240"/>
        <w:ind w:firstLine="540"/>
        <w:jc w:val="both"/>
      </w:pPr>
      <w:proofErr w:type="gramStart"/>
      <w:r>
        <w:t>3) умеющие пользоваться средствами коллективной и индивидуальной защиты;</w:t>
      </w:r>
      <w:proofErr w:type="gramEnd"/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4) </w:t>
      </w:r>
      <w:proofErr w:type="gramStart"/>
      <w:r>
        <w:t>умеющие</w:t>
      </w:r>
      <w:proofErr w:type="gramEnd"/>
      <w:r>
        <w:t xml:space="preserve"> поддерживать связь с наблюдающим (работник, находящийся снаружи ОЗП, осуществляющий контроль за работниками, </w:t>
      </w:r>
      <w:r>
        <w:t>работающими в ОЗП).</w:t>
      </w:r>
    </w:p>
    <w:p w:rsidR="00F42A0D" w:rsidRDefault="00B10AE1">
      <w:pPr>
        <w:pStyle w:val="ConsPlusNormal0"/>
        <w:spacing w:before="240"/>
        <w:ind w:firstLine="540"/>
        <w:jc w:val="both"/>
      </w:pPr>
      <w:bookmarkStart w:id="6" w:name="P107"/>
      <w:bookmarkEnd w:id="6"/>
      <w:r>
        <w:t>21. К группе 2 относятся работники (далее - работники 2 группы):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1) ответственные исполнители (производители) работ в ОЗП;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2) наблюдающие;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3) работники, в функции которых входит оценка параметров среды ОЗП, в том числе загазованности;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4) работники, руководящие спасением и эвакуацией, а также сами квалифицированно выполняющие эвакуацию и спасение (далее - работники, в функции которых входит спасение);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5) мастера, бригадиры, осматривающие место проведения работ, обеспечивающие подготовку </w:t>
      </w:r>
      <w:r>
        <w:t>к работе, умеющие определить опасности перед началом работ; работники, обеспечивающие безопасность работ в ОЗП во время их выполнения.</w:t>
      </w:r>
    </w:p>
    <w:p w:rsidR="00F42A0D" w:rsidRDefault="00B10AE1">
      <w:pPr>
        <w:pStyle w:val="ConsPlusNormal0"/>
        <w:spacing w:before="240"/>
        <w:ind w:firstLine="540"/>
        <w:jc w:val="both"/>
      </w:pPr>
      <w:bookmarkStart w:id="7" w:name="P113"/>
      <w:bookmarkEnd w:id="7"/>
      <w:r>
        <w:t>22. К группе 3 относятся работники (далее - работники 3 группы):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1) работники, назначаемые работодателем </w:t>
      </w:r>
      <w:proofErr w:type="gramStart"/>
      <w:r>
        <w:t>ответственными</w:t>
      </w:r>
      <w:proofErr w:type="gramEnd"/>
      <w:r>
        <w:t xml:space="preserve"> з</w:t>
      </w:r>
      <w:r>
        <w:t>а организацию и безопасное проведение работ в ОЗП;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2) должностные лица, имеющие право выдавать наряд-допуск;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lastRenderedPageBreak/>
        <w:t>3) ответственные руководители работ;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4) члены экзаменационной комиссии по проверке знаний, умений и навыков безопасных методов и приемов выполнения работ в ОЗП.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23. К работам в ОЗП допускаются также работники газоспасательной службы и (или) нештатных аварийно-спасательных формирований.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24. Пе</w:t>
      </w:r>
      <w:r>
        <w:t xml:space="preserve">риодическое обучение безопасным методам и приемам выполнения работ в ОЗП работников </w:t>
      </w:r>
      <w:hyperlink w:anchor="P102" w:tooltip="20. К группе 1 относятся работники, допускаемые к непосредственному выполнению работ в ОЗП в составе бригады или под непосредственным контролем работника, назначенного приказом работодателя, с учетом специфики конкретных объектов ОЗП (далее - работники 1 групп">
        <w:r>
          <w:rPr>
            <w:color w:val="0000FF"/>
          </w:rPr>
          <w:t>1</w:t>
        </w:r>
      </w:hyperlink>
      <w:r>
        <w:t xml:space="preserve"> и </w:t>
      </w:r>
      <w:hyperlink w:anchor="P107" w:tooltip="21. К группе 2 относятся работники (далее - работники 2 группы):">
        <w:r>
          <w:rPr>
            <w:color w:val="0000FF"/>
          </w:rPr>
          <w:t>2 групп</w:t>
        </w:r>
      </w:hyperlink>
      <w:r>
        <w:t>, за исключением работников</w:t>
      </w:r>
      <w:r>
        <w:t>, в функции которых входит оценка параметров среды ОЗП, и работников, в функции которых входит спасение, осуществляется не реже 1 раза в 3 года.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Периодическое обучение работников, в функции которых входит оценка параметров среды ОЗП, и работников, в функци</w:t>
      </w:r>
      <w:r>
        <w:t>и которых входит спасение, осуществляется ежегодно.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25. Периодическое обучение работников </w:t>
      </w:r>
      <w:hyperlink w:anchor="P113" w:tooltip="22. К группе 3 относятся работники (далее - работники 3 группы):">
        <w:r>
          <w:rPr>
            <w:color w:val="0000FF"/>
          </w:rPr>
          <w:t>3 группы</w:t>
        </w:r>
      </w:hyperlink>
      <w:r>
        <w:t xml:space="preserve"> безопасным методам и приемам выполнения работ в ОЗП, осущест</w:t>
      </w:r>
      <w:r>
        <w:t>вляется не реже 1 раза в 5 лет.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26. Периодическое обучение должно обеспечить следующие знания, навыки и умения:</w:t>
      </w:r>
    </w:p>
    <w:p w:rsidR="00F42A0D" w:rsidRDefault="00B10AE1">
      <w:pPr>
        <w:pStyle w:val="ConsPlusNormal0"/>
        <w:spacing w:before="240"/>
        <w:ind w:firstLine="540"/>
        <w:jc w:val="both"/>
      </w:pPr>
      <w:bookmarkStart w:id="8" w:name="P123"/>
      <w:bookmarkEnd w:id="8"/>
      <w:r>
        <w:t xml:space="preserve">1) работники </w:t>
      </w:r>
      <w:hyperlink w:anchor="P102" w:tooltip="20. К группе 1 относятся работники, допускаемые к непосредственному выполнению работ в ОЗП в составе бригады или под непосредственным контролем работника, назначенного приказом работодателя, с учетом специфики конкретных объектов ОЗП (далее - работники 1 групп">
        <w:r>
          <w:rPr>
            <w:color w:val="0000FF"/>
          </w:rPr>
          <w:t>1 группы</w:t>
        </w:r>
      </w:hyperlink>
      <w:r>
        <w:t xml:space="preserve"> должны быть обучены применению средств коллективной и индивидуальной защиты, использо</w:t>
      </w:r>
      <w:r>
        <w:t xml:space="preserve">ванию оборудования для постоянного контроля параметров рабочей среды в ОЗП, приемам </w:t>
      </w:r>
      <w:proofErr w:type="spellStart"/>
      <w:r>
        <w:t>самоспасения</w:t>
      </w:r>
      <w:proofErr w:type="spellEnd"/>
      <w:r>
        <w:t xml:space="preserve">, использованию оборудования для осуществления связи между членами бригады и </w:t>
      </w:r>
      <w:proofErr w:type="gramStart"/>
      <w:r>
        <w:t>с</w:t>
      </w:r>
      <w:proofErr w:type="gramEnd"/>
      <w:r>
        <w:t xml:space="preserve"> наблюдающим;</w:t>
      </w:r>
    </w:p>
    <w:p w:rsidR="00F42A0D" w:rsidRDefault="00F42A0D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19"/>
        <w:gridCol w:w="113"/>
      </w:tblGrid>
      <w:tr w:rsidR="00F42A0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42A0D" w:rsidRDefault="00F42A0D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42A0D" w:rsidRDefault="00F42A0D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42A0D" w:rsidRDefault="00B10AE1">
            <w:pPr>
              <w:pStyle w:val="ConsPlusNormal0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F42A0D" w:rsidRDefault="00B10AE1">
            <w:pPr>
              <w:pStyle w:val="ConsPlusNormal0"/>
              <w:jc w:val="both"/>
            </w:pPr>
            <w:r>
              <w:rPr>
                <w:color w:val="392C69"/>
              </w:rPr>
              <w:t>В официальном тексте документа, види</w:t>
            </w:r>
            <w:r>
              <w:rPr>
                <w:color w:val="392C69"/>
              </w:rPr>
              <w:t xml:space="preserve">мо, допущена опечатка: имеется в виду </w:t>
            </w:r>
            <w:proofErr w:type="spellStart"/>
            <w:r>
              <w:rPr>
                <w:color w:val="392C69"/>
              </w:rPr>
              <w:t>пп</w:t>
            </w:r>
            <w:proofErr w:type="spellEnd"/>
            <w:r>
              <w:rPr>
                <w:color w:val="392C69"/>
              </w:rPr>
              <w:t xml:space="preserve">. 1 п. 26, а не </w:t>
            </w:r>
            <w:proofErr w:type="spellStart"/>
            <w:r>
              <w:rPr>
                <w:color w:val="392C69"/>
              </w:rPr>
              <w:t>пп</w:t>
            </w:r>
            <w:proofErr w:type="spellEnd"/>
            <w:r>
              <w:rPr>
                <w:color w:val="392C69"/>
              </w:rPr>
              <w:t>. "а" п. 26.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42A0D" w:rsidRDefault="00F42A0D">
            <w:pPr>
              <w:pStyle w:val="ConsPlusNormal0"/>
            </w:pPr>
          </w:p>
        </w:tc>
      </w:tr>
    </w:tbl>
    <w:p w:rsidR="00F42A0D" w:rsidRDefault="00B10AE1">
      <w:pPr>
        <w:pStyle w:val="ConsPlusNormal0"/>
        <w:spacing w:before="300"/>
        <w:ind w:firstLine="540"/>
        <w:jc w:val="both"/>
      </w:pPr>
      <w:bookmarkStart w:id="9" w:name="P126"/>
      <w:bookmarkEnd w:id="9"/>
      <w:proofErr w:type="gramStart"/>
      <w:r>
        <w:t xml:space="preserve">2) работники </w:t>
      </w:r>
      <w:hyperlink w:anchor="P107" w:tooltip="21. К группе 2 относятся работники (далее - работники 2 группы):">
        <w:r>
          <w:rPr>
            <w:color w:val="0000FF"/>
          </w:rPr>
          <w:t>2 группы</w:t>
        </w:r>
      </w:hyperlink>
      <w:r>
        <w:t xml:space="preserve">, дополнительно к указанным в </w:t>
      </w:r>
      <w:hyperlink w:anchor="P123" w:tooltip="1) работники 1 группы должны быть обучены применению средств коллективной и индивидуальной защиты, использованию оборудования для постоянного контроля параметров рабочей среды в ОЗП, приемам самоспасения, использованию оборудования для осуществления связи межд">
        <w:r>
          <w:rPr>
            <w:color w:val="0000FF"/>
          </w:rPr>
          <w:t>подпункте "а"</w:t>
        </w:r>
      </w:hyperlink>
      <w:r>
        <w:t>, должны быть обучены методам распознавания опасностей; безопасным методам и приемам выполнения работ по оценке параметров ОЗП, в том числе загазованности; методам осмотра ОЗП, процедурам по установке блокиро</w:t>
      </w:r>
      <w:r>
        <w:t>вок на люки, на двери входов-выходов, на задвижки и другие механизмы; очистке и (или) проветриванию ОЗП, анализу оценки загазованности;</w:t>
      </w:r>
      <w:proofErr w:type="gramEnd"/>
      <w:r>
        <w:t xml:space="preserve"> методам и приемам эвакуации и спасения;</w:t>
      </w:r>
    </w:p>
    <w:p w:rsidR="00F42A0D" w:rsidRDefault="00F42A0D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19"/>
        <w:gridCol w:w="113"/>
      </w:tblGrid>
      <w:tr w:rsidR="00F42A0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42A0D" w:rsidRDefault="00F42A0D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42A0D" w:rsidRDefault="00F42A0D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42A0D" w:rsidRDefault="00B10AE1">
            <w:pPr>
              <w:pStyle w:val="ConsPlusNormal0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F42A0D" w:rsidRDefault="00B10AE1">
            <w:pPr>
              <w:pStyle w:val="ConsPlusNormal0"/>
              <w:jc w:val="both"/>
            </w:pPr>
            <w:r>
              <w:rPr>
                <w:color w:val="392C69"/>
              </w:rPr>
              <w:t>В официальном тексте документа, видимо, допущена</w:t>
            </w:r>
            <w:r>
              <w:rPr>
                <w:color w:val="392C69"/>
              </w:rPr>
              <w:t xml:space="preserve"> опечатка: имеется в виду </w:t>
            </w:r>
            <w:proofErr w:type="spellStart"/>
            <w:r>
              <w:rPr>
                <w:color w:val="392C69"/>
              </w:rPr>
              <w:t>пп</w:t>
            </w:r>
            <w:proofErr w:type="spellEnd"/>
            <w:r>
              <w:rPr>
                <w:color w:val="392C69"/>
              </w:rPr>
              <w:t xml:space="preserve">. 2 п. 26, а не </w:t>
            </w:r>
            <w:proofErr w:type="spellStart"/>
            <w:r>
              <w:rPr>
                <w:color w:val="392C69"/>
              </w:rPr>
              <w:t>пп</w:t>
            </w:r>
            <w:proofErr w:type="spellEnd"/>
            <w:r>
              <w:rPr>
                <w:color w:val="392C69"/>
              </w:rPr>
              <w:t>. "б" п. 26.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42A0D" w:rsidRDefault="00F42A0D">
            <w:pPr>
              <w:pStyle w:val="ConsPlusNormal0"/>
            </w:pPr>
          </w:p>
        </w:tc>
      </w:tr>
    </w:tbl>
    <w:p w:rsidR="00F42A0D" w:rsidRDefault="00B10AE1">
      <w:pPr>
        <w:pStyle w:val="ConsPlusNormal0"/>
        <w:spacing w:before="300"/>
        <w:ind w:firstLine="540"/>
        <w:jc w:val="both"/>
      </w:pPr>
      <w:bookmarkStart w:id="10" w:name="P129"/>
      <w:bookmarkEnd w:id="10"/>
      <w:r>
        <w:t xml:space="preserve">3) наблюдающие дополнительно к указанным в </w:t>
      </w:r>
      <w:hyperlink w:anchor="P126" w:tooltip="2) работники 2 группы, дополнительно к указанным в подпункте &quot;а&quot;, должны быть обучены методам распознавания опасностей; безопасным методам и приемам выполнения работ по оценке параметров ОЗП, в том числе загазованности; методам осмотра ОЗП, процедурам по устан">
        <w:r>
          <w:rPr>
            <w:color w:val="0000FF"/>
          </w:rPr>
          <w:t>подпункте "б"</w:t>
        </w:r>
      </w:hyperlink>
      <w:r>
        <w:t xml:space="preserve"> должны быть обучены методам и способам контроля работоспособности используемого оборудования и сре</w:t>
      </w:r>
      <w:proofErr w:type="gramStart"/>
      <w:r>
        <w:t>дств дл</w:t>
      </w:r>
      <w:proofErr w:type="gramEnd"/>
      <w:r>
        <w:t>я осуществления связи;</w:t>
      </w:r>
    </w:p>
    <w:p w:rsidR="00F42A0D" w:rsidRDefault="00F42A0D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19"/>
        <w:gridCol w:w="113"/>
      </w:tblGrid>
      <w:tr w:rsidR="00F42A0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42A0D" w:rsidRDefault="00F42A0D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42A0D" w:rsidRDefault="00F42A0D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42A0D" w:rsidRDefault="00B10AE1">
            <w:pPr>
              <w:pStyle w:val="ConsPlusNormal0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F42A0D" w:rsidRDefault="00B10AE1">
            <w:pPr>
              <w:pStyle w:val="ConsPlusNormal0"/>
              <w:jc w:val="both"/>
            </w:pPr>
            <w:r>
              <w:rPr>
                <w:color w:val="392C69"/>
              </w:rPr>
              <w:t>В официальном тексте документа, видимо, допущ</w:t>
            </w:r>
            <w:r>
              <w:rPr>
                <w:color w:val="392C69"/>
              </w:rPr>
              <w:t xml:space="preserve">ены опечатки: имеется в виду </w:t>
            </w:r>
            <w:proofErr w:type="spellStart"/>
            <w:r>
              <w:rPr>
                <w:color w:val="392C69"/>
              </w:rPr>
              <w:t>пп</w:t>
            </w:r>
            <w:proofErr w:type="spellEnd"/>
            <w:r>
              <w:rPr>
                <w:color w:val="392C69"/>
              </w:rPr>
              <w:t xml:space="preserve">. 2 и 3 п. 26, а не </w:t>
            </w:r>
            <w:proofErr w:type="spellStart"/>
            <w:r>
              <w:rPr>
                <w:color w:val="392C69"/>
              </w:rPr>
              <w:t>пп</w:t>
            </w:r>
            <w:proofErr w:type="spellEnd"/>
            <w:r>
              <w:rPr>
                <w:color w:val="392C69"/>
              </w:rPr>
              <w:t>. "б" и "в" п. 26.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42A0D" w:rsidRDefault="00F42A0D">
            <w:pPr>
              <w:pStyle w:val="ConsPlusNormal0"/>
            </w:pPr>
          </w:p>
        </w:tc>
      </w:tr>
    </w:tbl>
    <w:p w:rsidR="00F42A0D" w:rsidRDefault="00B10AE1">
      <w:pPr>
        <w:pStyle w:val="ConsPlusNormal0"/>
        <w:spacing w:before="300"/>
        <w:ind w:firstLine="540"/>
        <w:jc w:val="both"/>
      </w:pPr>
      <w:proofErr w:type="gramStart"/>
      <w:r>
        <w:t xml:space="preserve">4) работники, в функции которых входит спасение, не являющиеся работниками газоспасательной службы и (или) нештатных аварийно-спасательных формирований, </w:t>
      </w:r>
      <w:r>
        <w:lastRenderedPageBreak/>
        <w:t xml:space="preserve">дополнительно к указанным в </w:t>
      </w:r>
      <w:hyperlink w:anchor="P126" w:tooltip="2) работники 2 группы, дополнительно к указанным в подпункте &quot;а&quot;, должны быть обучены методам распознавания опасностей; безопасным методам и приемам выполнения работ по оценке параметров ОЗП, в том числе загазованности; методам осмотра ОЗП, процедурам по устан">
        <w:r>
          <w:rPr>
            <w:color w:val="0000FF"/>
          </w:rPr>
          <w:t>подпунктах "б"</w:t>
        </w:r>
      </w:hyperlink>
      <w:r>
        <w:t xml:space="preserve"> и </w:t>
      </w:r>
      <w:hyperlink w:anchor="P129" w:tooltip="3) наблюдающие дополнительно к указанным в подпункте &quot;б&quot; должны быть обучены методам и способам контроля работоспособности используемого оборудования и средств для осуществления связи;">
        <w:r>
          <w:rPr>
            <w:color w:val="0000FF"/>
          </w:rPr>
          <w:t>"в"</w:t>
        </w:r>
      </w:hyperlink>
      <w:r>
        <w:t xml:space="preserve"> должны быть обучены методам эвакуации и спасения в ОЗП, применению средства индивидуальной защиты органов дыхания, в том числе дыхательных аппаратов, использованию оборудования для постоянного контроля рабочей среды, сценариям спасени</w:t>
      </w:r>
      <w:r>
        <w:t>я и эвакуации, навыкам руководства эвакуацией и</w:t>
      </w:r>
      <w:proofErr w:type="gramEnd"/>
      <w:r>
        <w:t xml:space="preserve"> спасения. В дополнение к </w:t>
      </w:r>
      <w:proofErr w:type="gramStart"/>
      <w:r>
        <w:t>обучению по</w:t>
      </w:r>
      <w:proofErr w:type="gramEnd"/>
      <w:r>
        <w:t xml:space="preserve"> спасательным операциям каждый работник, в функции которого входит спасение, должен пройти специальный практический курс для лиц, обязанных оказывать первую помощь.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27. Обучение безопасным методам и приемам выполнения работ в ОЗП завершается теоретическим экзаменом и выполнением практических (ситуационных) заданий с оценкой наличия соответствующих навыков и умений.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Экзамен проводится в экзаменационных комиссиях, создаваемых приказом руководителя организации, проводящей обучение безопасным методам и приемам выполнения работ в ОЗП.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28. Работникам, усвоившим требования по безопасности выполнения работ в ОЗП и успешно сд</w:t>
      </w:r>
      <w:r>
        <w:t>авшим теоретический экзамен и успешно прошедшим оценку наличия соответствующих навыков и умений, выдается удостоверение о допуске к работам в ОЗП.</w:t>
      </w:r>
    </w:p>
    <w:p w:rsidR="00F42A0D" w:rsidRDefault="00B10AE1">
      <w:pPr>
        <w:pStyle w:val="ConsPlusNormal0"/>
        <w:spacing w:before="240"/>
        <w:ind w:firstLine="540"/>
        <w:jc w:val="both"/>
      </w:pPr>
      <w:proofErr w:type="gramStart"/>
      <w:r>
        <w:t>Форма удостоверения о допуске к работам в ОЗП, а также формы протокола о результатах экзамена и протокола про</w:t>
      </w:r>
      <w:r>
        <w:t>верки знаний безопасных методов и приемов выполнения работ в ОЗП разрабатывается и утверждается в составе устанавливающей (локальные нормативные акты работодателя) и фиксирующей (журналы, акты, записи) документации СУОТ работодателя, в том числе в электрон</w:t>
      </w:r>
      <w:r>
        <w:t>ном виде.</w:t>
      </w:r>
      <w:proofErr w:type="gramEnd"/>
    </w:p>
    <w:p w:rsidR="00F42A0D" w:rsidRDefault="00B10AE1">
      <w:pPr>
        <w:pStyle w:val="ConsPlusNormal0"/>
        <w:spacing w:before="240"/>
        <w:ind w:firstLine="540"/>
        <w:jc w:val="both"/>
      </w:pPr>
      <w:proofErr w:type="gramStart"/>
      <w:r>
        <w:t>Если программы обучения и проверки знаний, практических навыков и умений безопасных методов и приемов выполнения работ в ОЗП предусматривали изучение безопасных методов и приемов выполнения работ при работе на высоте, то результаты оценки наличия</w:t>
      </w:r>
      <w:r>
        <w:t xml:space="preserve"> соответствующих навыков и умений могут быть занесены как в единые документы, так и в отдельные по каждому виду обучения и проверки знаний, практических навыков и умений.</w:t>
      </w:r>
      <w:proofErr w:type="gramEnd"/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29. Работникам </w:t>
      </w:r>
      <w:hyperlink w:anchor="P102" w:tooltip="20. К группе 1 относятся работники, допускаемые к непосредственному выполнению работ в ОЗП в составе бригады или под непосредственным контролем работника, назначенного приказом работодателя, с учетом специфики конкретных объектов ОЗП (далее - работники 1 групп">
        <w:r>
          <w:rPr>
            <w:color w:val="0000FF"/>
          </w:rPr>
          <w:t>1</w:t>
        </w:r>
      </w:hyperlink>
      <w:r>
        <w:t xml:space="preserve"> и </w:t>
      </w:r>
      <w:hyperlink w:anchor="P107" w:tooltip="21. К группе 2 относятся работники (далее - работники 2 группы):">
        <w:r>
          <w:rPr>
            <w:color w:val="0000FF"/>
          </w:rPr>
          <w:t>2 групп</w:t>
        </w:r>
      </w:hyperlink>
      <w:r>
        <w:t xml:space="preserve"> по окончании обучения безопасным методам и приемам выполнения работ в ОЗП и получении удостоверения работодатель до начала проведения ими работ обеспечивает проведение стажировки р</w:t>
      </w:r>
      <w:r>
        <w:t>аботников.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Целью стажировки является закрепление полученных при обучении теоретических знаний и практических умений, необходимых для безопасного выполнения работ, а также освоение и выработка практических навыков безопасных методов и приемов выполнения раб</w:t>
      </w:r>
      <w:r>
        <w:t>от непосредственно на рабочем месте.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Продолжительность стажировки устанавливается работодателем (уполномоченным им лицом), исходя из ее содержания, и составляет не менее двух рабочих дней (смен).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Прохождение работником стажировки отражается работодателем в</w:t>
      </w:r>
      <w:r>
        <w:t xml:space="preserve"> локальных документах, определенных СУОТ.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Руководитель стажировки для работников </w:t>
      </w:r>
      <w:hyperlink w:anchor="P102" w:tooltip="20. К группе 1 относятся работники, допускаемые к непосредственному выполнению работ в ОЗП в составе бригады или под непосредственным контролем работника, назначенного приказом работодателя, с учетом специфики конкретных объектов ОЗП (далее - работники 1 групп">
        <w:r>
          <w:rPr>
            <w:color w:val="0000FF"/>
          </w:rPr>
          <w:t>1</w:t>
        </w:r>
      </w:hyperlink>
      <w:r>
        <w:t xml:space="preserve"> и </w:t>
      </w:r>
      <w:hyperlink w:anchor="P107" w:tooltip="21. К группе 2 относятся работники (далее - работники 2 группы):">
        <w:r>
          <w:rPr>
            <w:color w:val="0000FF"/>
          </w:rPr>
          <w:t>2 группы</w:t>
        </w:r>
      </w:hyperlink>
      <w:r>
        <w:t xml:space="preserve"> назначается работодателем из</w:t>
      </w:r>
      <w:r>
        <w:t xml:space="preserve"> числа бригадиров, мастеров, инструкторов и квалифицированных рабочих, имеющих практический опыт работы в ОЗП не менее 1 года.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К одному руководителю стажировки не может быть прикреплено более двух работников одновременно.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30. Необходимость стажировки для о</w:t>
      </w:r>
      <w:r>
        <w:t xml:space="preserve">тдельных категорий работников </w:t>
      </w:r>
      <w:hyperlink w:anchor="P113" w:tooltip="22. К группе 3 относятся работники (далее - работники 3 группы):">
        <w:r>
          <w:rPr>
            <w:color w:val="0000FF"/>
          </w:rPr>
          <w:t>3 группы</w:t>
        </w:r>
      </w:hyperlink>
      <w:r>
        <w:t xml:space="preserve">, а также ее продолжительность, содержание и назначение руководителя стажировки определяет работодатель </w:t>
      </w:r>
      <w:r>
        <w:lastRenderedPageBreak/>
        <w:t>в рамках соответс</w:t>
      </w:r>
      <w:r>
        <w:t>твующей процедуры подготовки работников по охране труда СУОТ.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31. Проверка знаний, практических навыков и умений безопасных методов и приемов выполнения работ в ОЗП проводится не реже 1 раза в год. Данная проверка знаний безопасных методов и приемов выполн</w:t>
      </w:r>
      <w:r>
        <w:t>ения работ в ОЗП может проводиться комиссией, создаваемой работодателем.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Проведение ежегодной проверки знаний, практических навыков и умений безопасных методов и приемов выполнения работ в ОЗП по решению работодателя может быть совмещено с проведением соот</w:t>
      </w:r>
      <w:r>
        <w:t>ветствующего экзамена по окончании периодического обучения.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Результаты проверки знаний безопасных методов и приемов выполнения работ в ОЗП оформляются протоколом с указанием: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1) номера протокола;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2) даты проведения проверки знаний;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3) должностей, фамилий, </w:t>
      </w:r>
      <w:r>
        <w:t>инициалов членов комиссии;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4) фамилии, имени, отчества (при наличии) лица, прошедшего проверку знаний;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5) актов и документов, проверку знаний по которым проходил работник;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6) результатов проверки знаний;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7) информации о внесении записи о проверке знаний в </w:t>
      </w:r>
      <w:r>
        <w:t>удостоверение о проверке знаний.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Протокол подписывается членами комиссии.</w:t>
      </w:r>
    </w:p>
    <w:p w:rsidR="00F42A0D" w:rsidRDefault="00F42A0D">
      <w:pPr>
        <w:pStyle w:val="ConsPlusNormal0"/>
        <w:ind w:firstLine="540"/>
        <w:jc w:val="both"/>
      </w:pPr>
    </w:p>
    <w:p w:rsidR="00F42A0D" w:rsidRDefault="00B10AE1">
      <w:pPr>
        <w:pStyle w:val="ConsPlusTitle0"/>
        <w:jc w:val="center"/>
        <w:outlineLvl w:val="1"/>
      </w:pPr>
      <w:r>
        <w:t>III. Режимы труда и отдыха</w:t>
      </w:r>
    </w:p>
    <w:p w:rsidR="00F42A0D" w:rsidRDefault="00F42A0D">
      <w:pPr>
        <w:pStyle w:val="ConsPlusNormal0"/>
        <w:ind w:firstLine="540"/>
        <w:jc w:val="both"/>
      </w:pPr>
    </w:p>
    <w:p w:rsidR="00F42A0D" w:rsidRDefault="00B10AE1">
      <w:pPr>
        <w:pStyle w:val="ConsPlusNormal0"/>
        <w:ind w:firstLine="540"/>
        <w:jc w:val="both"/>
      </w:pPr>
      <w:r>
        <w:t>32. Работникам, работающим в необогреваемых ОЗП в холодное время года, должны предоставляться специальные перерывы для обогревания и отдыха, которые включаются в рабочее время.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Продолжительность и порядок предоставления таких перерывов устанавливаются прав</w:t>
      </w:r>
      <w:r>
        <w:t>илами внутреннего трудового распорядка.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33. Работы, производимые в ОЗП с использованием в качестве средства индивидуальной защиты органов дыхания - шлангового противогаза, не должны превышать 30 минут с последующим отдыхом не менее 15 минут с выходом работ</w:t>
      </w:r>
      <w:r>
        <w:t>ника из ОЗП. При необходимости установить меньший единовременный срок пребывания рабочего в СИЗОД лицо, ответственное за проведение работ повышенной опасности, указывает данный срок в наряде-допуске.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34. При производстве работ внутри ОЗП при температуре во</w:t>
      </w:r>
      <w:r>
        <w:t>здуха в ОЗП 40 - 50 °C перерывы предусматриваются через каждые 20 минут с выходом работника из ОЗП. Длительность перерыва, но не менее 20 минут, устанавливается руководителем работ в зависимости от условий работ и указывается в наряде-допуске.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35. В </w:t>
      </w:r>
      <w:proofErr w:type="spellStart"/>
      <w:r>
        <w:t>подкуп</w:t>
      </w:r>
      <w:r>
        <w:t>ольном</w:t>
      </w:r>
      <w:proofErr w:type="spellEnd"/>
      <w:r>
        <w:t xml:space="preserve"> пространстве </w:t>
      </w:r>
      <w:proofErr w:type="spellStart"/>
      <w:r>
        <w:t>метантенка</w:t>
      </w:r>
      <w:proofErr w:type="spellEnd"/>
      <w:r>
        <w:t>, внутри котла цистерны разрешается работать не более 15 минут, затем следует сделать перерыв продолжительностью не менее 30 минут.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36. Время нахождения работника в канализационном колодце не должно превышать 15 </w:t>
      </w:r>
      <w:r>
        <w:lastRenderedPageBreak/>
        <w:t>минут. Вторичн</w:t>
      </w:r>
      <w:r>
        <w:t>ый спуск в колодец разрешается только после 15-минутного отдыха.</w:t>
      </w:r>
    </w:p>
    <w:p w:rsidR="00F42A0D" w:rsidRDefault="00F42A0D">
      <w:pPr>
        <w:pStyle w:val="ConsPlusNormal0"/>
        <w:ind w:firstLine="540"/>
        <w:jc w:val="both"/>
      </w:pPr>
    </w:p>
    <w:p w:rsidR="00F42A0D" w:rsidRDefault="00B10AE1">
      <w:pPr>
        <w:pStyle w:val="ConsPlusTitle0"/>
        <w:jc w:val="center"/>
        <w:outlineLvl w:val="1"/>
      </w:pPr>
      <w:r>
        <w:t>IV. Обеспечение безопасности работ в ОЗП</w:t>
      </w:r>
    </w:p>
    <w:p w:rsidR="00F42A0D" w:rsidRDefault="00F42A0D">
      <w:pPr>
        <w:pStyle w:val="ConsPlusNormal0"/>
        <w:ind w:firstLine="540"/>
        <w:jc w:val="both"/>
      </w:pPr>
    </w:p>
    <w:p w:rsidR="00F42A0D" w:rsidRDefault="00B10AE1">
      <w:pPr>
        <w:pStyle w:val="ConsPlusNormal0"/>
        <w:ind w:firstLine="540"/>
        <w:jc w:val="both"/>
      </w:pPr>
      <w:r>
        <w:t>37. Работодатель до начала выполнения работ в ОЗП должен организовать проведение организационных и технико-технологических мероприятий:</w:t>
      </w:r>
    </w:p>
    <w:p w:rsidR="00F42A0D" w:rsidRDefault="00B10AE1">
      <w:pPr>
        <w:pStyle w:val="ConsPlusNormal0"/>
        <w:spacing w:before="240"/>
        <w:ind w:firstLine="540"/>
        <w:jc w:val="both"/>
      </w:pPr>
      <w:proofErr w:type="gramStart"/>
      <w:r>
        <w:t>1) организац</w:t>
      </w:r>
      <w:r>
        <w:t>ионные мероприятия, включающие в себя назначение лиц, ответственных за организацию и безопасное проведение работ в ОЗП; лиц, ответственных за выдачу наряда-допуска; лиц, проводящих обслуживание и периодический осмотр средств коллективных и индивидуальной з</w:t>
      </w:r>
      <w:r>
        <w:t>ащиты; разработку плана производства работ в ОЗП (далее - ППР в ОЗП) или разработку и утверждение технологических карт на производство работ;</w:t>
      </w:r>
      <w:proofErr w:type="gramEnd"/>
      <w:r>
        <w:t xml:space="preserve"> </w:t>
      </w:r>
      <w:proofErr w:type="gramStart"/>
      <w:r>
        <w:t xml:space="preserve">составление плана мероприятий при аварийной ситуации и при проведении спасательных работ, эвакуации и спасения из </w:t>
      </w:r>
      <w:r>
        <w:t xml:space="preserve">ОЗП, согласно </w:t>
      </w:r>
      <w:hyperlink w:anchor="P43" w:tooltip="5. Работодатель с учетом специфики своей деятельности до начала выполнения работ в ОЗП должен утвердить перечень объектов, относящихся к ОЗП (далее - Перечень 1).">
        <w:r>
          <w:rPr>
            <w:color w:val="0000FF"/>
          </w:rPr>
          <w:t>Перечню 1</w:t>
        </w:r>
      </w:hyperlink>
      <w:r>
        <w:t xml:space="preserve"> (работодатель в устанавливающей докуме</w:t>
      </w:r>
      <w:r>
        <w:t xml:space="preserve">нтации СУОТ определяет, что отдельные планы мероприятий при аварийной ситуации и при проведении спасательных работ, эвакуации и спасения из каждого ОЗП из </w:t>
      </w:r>
      <w:hyperlink w:anchor="P43" w:tooltip="5. Работодатель с учетом специфики своей деятельности до начала выполнения работ в ОЗП должен утвердить перечень объектов, относящихся к ОЗП (далее - Перечень 1).">
        <w:r>
          <w:rPr>
            <w:color w:val="0000FF"/>
          </w:rPr>
          <w:t>Перечня 1</w:t>
        </w:r>
      </w:hyperlink>
      <w:r>
        <w:t xml:space="preserve"> могут быть объединены в общий документ);</w:t>
      </w:r>
      <w:proofErr w:type="gramEnd"/>
    </w:p>
    <w:p w:rsidR="00F42A0D" w:rsidRDefault="00B10AE1">
      <w:pPr>
        <w:pStyle w:val="ConsPlusNormal0"/>
        <w:spacing w:before="240"/>
        <w:ind w:firstLine="540"/>
        <w:jc w:val="both"/>
      </w:pPr>
      <w:proofErr w:type="gramStart"/>
      <w:r>
        <w:t>2) технико-те</w:t>
      </w:r>
      <w:r>
        <w:t>хнологические мероприятия, включающие в себя: идентификацию опасностей и оценку рисков, блокировку оборудования и устройств в ОЗП, анализ параметров среды до начала работ в ОЗП и постоянный или периодический во время проведения работ в ОЗП контроль парамет</w:t>
      </w:r>
      <w:r>
        <w:t>ров рабочей среды внутри ОЗП, ограждение места производства работ, вывешивание предупреждающих и предписывающих плакатов (знаков), использование средств коллективной (в том числе вентиляция ОЗП) и</w:t>
      </w:r>
      <w:proofErr w:type="gramEnd"/>
      <w:r>
        <w:t xml:space="preserve"> индивидуальной защиты; контроль исправности средств измерен</w:t>
      </w:r>
      <w:r>
        <w:t>ий (сигнализации) и сре</w:t>
      </w:r>
      <w:proofErr w:type="gramStart"/>
      <w:r>
        <w:t>дств св</w:t>
      </w:r>
      <w:proofErr w:type="gramEnd"/>
      <w:r>
        <w:t>язи, в том числе: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а) обоснованный выбор, выдачу (обеспеченность) и использование средств измерений и сигнализации о недостатке кислорода и (или) загазованности воздуха, сре</w:t>
      </w:r>
      <w:proofErr w:type="gramStart"/>
      <w:r>
        <w:t>дств св</w:t>
      </w:r>
      <w:proofErr w:type="gramEnd"/>
      <w:r>
        <w:t>язи, средств коллективной и индивидуальной защи</w:t>
      </w:r>
      <w:r>
        <w:t>ты, средств блокировки и ограждения, предупреждающих и предписывающих плакатов (знаков);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б) соблюдение указаний маркировки и эксплуатационной документации средств измерений (сигнализации), связи, коллективной и индивидуальной защиты;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в) обслуживание и пери</w:t>
      </w:r>
      <w:r>
        <w:t>одические проверки средств измерений (сигнализации), связи, коллективной и индивидуальной защиты, в соответствии с указаниями в эксплуатационной документации производителя.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38. Планы мероприятий при аварийной ситуации и при проведении спасательных работ, э</w:t>
      </w:r>
      <w:r>
        <w:t>вакуации и спасения из каждого ОЗП из Перечня 1, разработанные до даты вступления Правил, подлежат актуализации в сроки, установленные работодателем в устанавливающей документации СУОТ. Мероприятия из Плана могут быть включены в состав наряда допуска.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39. </w:t>
      </w:r>
      <w:r>
        <w:t xml:space="preserve">Должностное лицо, ответственное за организацию и безопасное проведение работ в ОЗП, участвует </w:t>
      </w:r>
      <w:proofErr w:type="gramStart"/>
      <w:r>
        <w:t>в</w:t>
      </w:r>
      <w:proofErr w:type="gramEnd"/>
      <w:r>
        <w:t>: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1) организации разработки документированных процедур и порядков функционирования СУОТ в части планирования и реализации мероприятий по улучшению условий труда </w:t>
      </w:r>
      <w:r>
        <w:t xml:space="preserve">и организации работ по охране труда при работах в ОЗП, включая идентификацию опасностей и оценку рисков; </w:t>
      </w:r>
      <w:proofErr w:type="gramStart"/>
      <w:r>
        <w:t>разработку и введение в действие устанавливающей (локальные нормативные акты работодателя) и фиксирующей (журналы, акты, записи) документации по обеспе</w:t>
      </w:r>
      <w:r>
        <w:t xml:space="preserve">чению безопасности проведения работ в ОЗП, разработки и введения в действие ППР или технологических карт на производство работ в ОЗП, плана мероприятий при аварийной ситуации </w:t>
      </w:r>
      <w:r>
        <w:lastRenderedPageBreak/>
        <w:t>и при проведении спасательных работ, эвакуации и спасения из ОЗП, оформления наря</w:t>
      </w:r>
      <w:r>
        <w:t>дов-допусков;</w:t>
      </w:r>
      <w:proofErr w:type="gramEnd"/>
    </w:p>
    <w:p w:rsidR="00F42A0D" w:rsidRDefault="00B10AE1">
      <w:pPr>
        <w:pStyle w:val="ConsPlusNormal0"/>
        <w:spacing w:before="240"/>
        <w:ind w:firstLine="540"/>
        <w:jc w:val="both"/>
      </w:pPr>
      <w:r>
        <w:t>2) организации: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а) проверки систем коллективной защиты (при наличии, в том числе обеспечение вентиляцией в ходе работ) и системы связи между работниками;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б) определения размеров и конфигурации ОЗП;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в) измерения параметров среды;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г) определени</w:t>
      </w:r>
      <w:r>
        <w:t>я необходимости в дополнительном освещении для проведения работ;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д) проведения (при установленной необходимости) очистки ОЗП от вредных веществ до входа работников в ОЗП;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3) организации выдач исправных средств измерений (сигнализации), сре</w:t>
      </w:r>
      <w:proofErr w:type="gramStart"/>
      <w:r>
        <w:t>дств св</w:t>
      </w:r>
      <w:proofErr w:type="gramEnd"/>
      <w:r>
        <w:t>язи, средс</w:t>
      </w:r>
      <w:r>
        <w:t>тв индивидуальной защиты в соответствии с указаниями эксплуатационной документации изготовителя, а также обеспечить своевременность их обслуживания, периодическую проверку, браковку;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4) организации первичного и периодического обучения работников безопасным</w:t>
      </w:r>
      <w:r>
        <w:t xml:space="preserve"> методам и приемам выполнения работ, проведение соответствующих стажировок, инструктажей и проверок знаний по охране труда.</w:t>
      </w:r>
    </w:p>
    <w:p w:rsidR="00F42A0D" w:rsidRDefault="00F42A0D">
      <w:pPr>
        <w:pStyle w:val="ConsPlusNormal0"/>
        <w:ind w:firstLine="540"/>
        <w:jc w:val="both"/>
      </w:pPr>
    </w:p>
    <w:p w:rsidR="00F42A0D" w:rsidRDefault="00B10AE1">
      <w:pPr>
        <w:pStyle w:val="ConsPlusTitle0"/>
        <w:jc w:val="center"/>
        <w:outlineLvl w:val="1"/>
      </w:pPr>
      <w:r>
        <w:t>V. Идентификация опасностей, оценка и управление рисками</w:t>
      </w:r>
    </w:p>
    <w:p w:rsidR="00F42A0D" w:rsidRDefault="00B10AE1">
      <w:pPr>
        <w:pStyle w:val="ConsPlusTitle0"/>
        <w:jc w:val="center"/>
      </w:pPr>
      <w:r>
        <w:t>при работах в ОЗП</w:t>
      </w:r>
    </w:p>
    <w:p w:rsidR="00F42A0D" w:rsidRDefault="00F42A0D">
      <w:pPr>
        <w:pStyle w:val="ConsPlusNormal0"/>
        <w:jc w:val="center"/>
      </w:pPr>
    </w:p>
    <w:p w:rsidR="00F42A0D" w:rsidRDefault="00B10AE1">
      <w:pPr>
        <w:pStyle w:val="ConsPlusNormal0"/>
        <w:ind w:firstLine="540"/>
        <w:jc w:val="both"/>
      </w:pPr>
      <w:r>
        <w:t>40. Идентификация опасностей, представляющих угрозу жизни и здоровью работников, и составление их перечня осуществляются работодателем (или должностным лицом, ответственным за организацию и безопасное проведение работ в ОЗП).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Для идентификации опасностей р</w:t>
      </w:r>
      <w:r>
        <w:t>аботодателем (или уполномоченным им лицом) должны учитываться не только штатные условия деятельности, но и случаи отклонений в работе, в том числе связанные с возможными авариями и инцидентами.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41. Перед входом в ОЗП должна быть проведены проверка наличия </w:t>
      </w:r>
      <w:r>
        <w:t>опасностей и оценены риски с учетом дополнительных видов опасностей в соответствии с СУ ОТ организации.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42. В случае выявленных существующих опасностей и (или) опасностей, которые могут возникнуть в процессе работ, работодатель должен провести оценку риско</w:t>
      </w:r>
      <w:r>
        <w:t>в, чтобы установить, возможно ли при выполнении организационных и технико-технологических мероприятий до начала работ и соответствующих процедур управления рисками при проведении работ безопасно выполнять планируемые работы в ОЗП.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Мероприятия должны включа</w:t>
      </w:r>
      <w:r>
        <w:t>ть: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1) необходимую блокировку (тепловую, электрическую, механическую) оборудования и процессов (в том числе блокировка для обеспечения защиты от проникновения технологических и хозяйственно-бытовых жидкостей, стоков и газов в рабочую зону) </w:t>
      </w:r>
      <w:proofErr w:type="gramStart"/>
      <w:r>
        <w:t>в</w:t>
      </w:r>
      <w:proofErr w:type="gramEnd"/>
      <w:r>
        <w:t xml:space="preserve"> соответствующе</w:t>
      </w:r>
      <w:r>
        <w:t>м ОЗП;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2) последовательность работ, проводимых в ОЗП, и необходимость оформления наряда-допуска;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lastRenderedPageBreak/>
        <w:t>3) контрольные меры, которые должны выполняться в целях недопущения реализации рисков, их поддержания на приемлемом уровне.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43. Методы оценки рисков определяют</w:t>
      </w:r>
      <w:r>
        <w:t>ся работодателем с учетом характера производственной деятельности организации, сложности выполняемых работ, числа работников одновременно находящихся в ОЗП.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Допускается документированное использование разных методов оценки уровня профессиональных рисков дл</w:t>
      </w:r>
      <w:r>
        <w:t>я разных процессов и операций.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44. К мерам по исключению или снижению уровней профессиональных рисков в ОЗП относятся, по убыванию приоритетности: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1) исключение опасной работы (процедуры) в ОЗП и (или) сокращение времени ее выполнения;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2) замена опасной ра</w:t>
      </w:r>
      <w:r>
        <w:t>боты (процедуры) менее опасной (с меньшим уровнем риска);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3) реализация технических и (или) технологических методов ограничения риска воздействия опасностей на работников;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4) реализация административных </w:t>
      </w:r>
      <w:proofErr w:type="gramStart"/>
      <w:r>
        <w:t>методов ограничения времени воздействия опасностей</w:t>
      </w:r>
      <w:proofErr w:type="gramEnd"/>
      <w:r>
        <w:t xml:space="preserve"> на</w:t>
      </w:r>
      <w:r>
        <w:t xml:space="preserve"> работников;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5) дублирование средств измерения параметров рабочей среды или индикаторов (средств сигнализации);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6) дублирование сре</w:t>
      </w:r>
      <w:proofErr w:type="gramStart"/>
      <w:r>
        <w:t>дств св</w:t>
      </w:r>
      <w:proofErr w:type="gramEnd"/>
      <w:r>
        <w:t>язи;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7) использование коллективных средств защиты;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8) использование средств индивидуальной защиты.</w:t>
      </w:r>
    </w:p>
    <w:p w:rsidR="00F42A0D" w:rsidRDefault="00F42A0D">
      <w:pPr>
        <w:pStyle w:val="ConsPlusNormal0"/>
        <w:ind w:firstLine="540"/>
        <w:jc w:val="both"/>
      </w:pPr>
    </w:p>
    <w:p w:rsidR="00F42A0D" w:rsidRDefault="00B10AE1">
      <w:pPr>
        <w:pStyle w:val="ConsPlusTitle0"/>
        <w:jc w:val="center"/>
        <w:outlineLvl w:val="1"/>
      </w:pPr>
      <w:r>
        <w:t>VI. Организация ра</w:t>
      </w:r>
      <w:r>
        <w:t>бот в ОЗП с оформлением наряда-допуска</w:t>
      </w:r>
    </w:p>
    <w:p w:rsidR="00F42A0D" w:rsidRDefault="00F42A0D">
      <w:pPr>
        <w:pStyle w:val="ConsPlusNormal0"/>
        <w:ind w:firstLine="540"/>
        <w:jc w:val="both"/>
      </w:pPr>
    </w:p>
    <w:p w:rsidR="00F42A0D" w:rsidRDefault="00B10AE1">
      <w:pPr>
        <w:pStyle w:val="ConsPlusNormal0"/>
        <w:ind w:firstLine="540"/>
        <w:jc w:val="both"/>
      </w:pPr>
      <w:bookmarkStart w:id="11" w:name="P211"/>
      <w:bookmarkEnd w:id="11"/>
      <w:r>
        <w:t xml:space="preserve">45. Работодатель до начала выполнения работ в ОЗП из </w:t>
      </w:r>
      <w:hyperlink w:anchor="P43" w:tooltip="5. Работодатель с учетом специфики своей деятельности до начала выполнения работ в ОЗП должен утвердить перечень объектов, относящихся к ОЗП (далее - Перечень 1).">
        <w:r>
          <w:rPr>
            <w:color w:val="0000FF"/>
          </w:rPr>
          <w:t>Перечня 1</w:t>
        </w:r>
      </w:hyperlink>
      <w:r>
        <w:t xml:space="preserve"> должен утвердить перечень работ, выполняемых в ОЗП по </w:t>
      </w:r>
      <w:r>
        <w:t>наряду-допуску (далее - Перечень 2). В Перечень 2 включаются работы по оценке параметров среды на всех ОЗП из Перечня 1, если это требует непосредственного присутствия работника в ОЗП.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46. Работы, </w:t>
      </w:r>
      <w:proofErr w:type="spellStart"/>
      <w:r>
        <w:t>проводящиеся</w:t>
      </w:r>
      <w:proofErr w:type="spellEnd"/>
      <w:r>
        <w:t xml:space="preserve"> в ОЗП на постоянной основе и выполняемые в ана</w:t>
      </w:r>
      <w:r>
        <w:t>логичных условиях постоянным составом работников, допускается производить без оформления наряда-допуска по утвержденным для каждого вида работ в ОЗП инструкциям по охране труда.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Перечень работ в ОЗП, которые допускается производить без оформления наряда-до</w:t>
      </w:r>
      <w:r>
        <w:t>пуска, утверждается работодателем.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47. </w:t>
      </w:r>
      <w:proofErr w:type="gramStart"/>
      <w:r>
        <w:t>В эксплуатирующих организациях должны быть разработаны и утверждены в рамках СУОТ локальные документы (стандарты, инструкции, форма наряда-допуска), уточняющие и конкретизирующие требования к проведению работ по наряд</w:t>
      </w:r>
      <w:r>
        <w:t>ам-допускам, в том числе в ОЗП с учетом взрывопожароопасных показателей и физико-химических свойств, обращающихся в технологическом процессе опасных веществ и исходя из условий эксплуатации данных объектов.</w:t>
      </w:r>
      <w:proofErr w:type="gramEnd"/>
    </w:p>
    <w:p w:rsidR="00F42A0D" w:rsidRDefault="00B10AE1">
      <w:pPr>
        <w:pStyle w:val="ConsPlusNormal0"/>
        <w:spacing w:before="240"/>
        <w:ind w:firstLine="540"/>
        <w:jc w:val="both"/>
      </w:pPr>
      <w:r>
        <w:t>48. Наряд-допуск на работы по оценке параметров р</w:t>
      </w:r>
      <w:r>
        <w:t xml:space="preserve">абочей среды ОЗП не санкционирует </w:t>
      </w:r>
      <w:r>
        <w:lastRenderedPageBreak/>
        <w:t>вход работников в ОЗП в каких-либо других целях, кроме проведения оценки среды. Допускается утвержденная работодателем форма наряда-допуска, состоящая из двух разделов: на проведение оценки среды в ОЗП и проведение работ в</w:t>
      </w:r>
      <w:r>
        <w:t xml:space="preserve"> ОЗП из </w:t>
      </w:r>
      <w:hyperlink w:anchor="P211" w:tooltip="45. Работодатель до начала выполнения работ в ОЗП из Перечня 1 должен утвердить перечень работ, выполняемых в ОЗП по наряду-допуску (далее - Перечень 2). В Перечень 2 включаются работы по оценке параметров среды на всех ОЗП из Перечня 1, если это требует непос">
        <w:r>
          <w:rPr>
            <w:color w:val="0000FF"/>
          </w:rPr>
          <w:t>Перечня 2</w:t>
        </w:r>
      </w:hyperlink>
      <w:r>
        <w:t>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49. С учетом специфики производства и объекта ОЗП в наряде-допуске на работы по оценке параметров рабочей среды ОЗП указываются параметры, подлежащие измерениям из следующего перечня: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1) температура воздуха;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2)</w:t>
      </w:r>
      <w:r>
        <w:t xml:space="preserve"> относительная влажность воздуха;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3) аэрозоли преимущественно </w:t>
      </w:r>
      <w:proofErr w:type="spellStart"/>
      <w:r>
        <w:t>фиброгенного</w:t>
      </w:r>
      <w:proofErr w:type="spellEnd"/>
      <w:r>
        <w:t xml:space="preserve"> действия;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4) шум;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5) инфразвук;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6) ультразвук воздушный;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7) вибрация общая;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8) вибрация локальная;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9) освещенность рабочей поверхности;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10) переменное электромагнитное поле (промышл</w:t>
      </w:r>
      <w:r>
        <w:t>енная частота 50 Гц);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11) переменное электромагнитное поле радиочастотного диапазона;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12) электростатическое поле;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13) постоянное магнитное поле;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14) ультрафиолетовое излучение;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15) рентгеновское излучение;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16) гамма излучение;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17) нейтронное излучение;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18</w:t>
      </w:r>
      <w:r>
        <w:t>) радиоактивное загрязнение, элементов производственного оборудования;</w:t>
      </w:r>
    </w:p>
    <w:p w:rsidR="00F42A0D" w:rsidRDefault="00B10AE1">
      <w:pPr>
        <w:pStyle w:val="ConsPlusNormal0"/>
        <w:spacing w:before="240"/>
        <w:ind w:firstLine="540"/>
        <w:jc w:val="both"/>
      </w:pPr>
      <w:proofErr w:type="gramStart"/>
      <w:r>
        <w:t xml:space="preserve">19) химические вещества и смеси, измеряемые в воздухе рабочей зоны, в том числе некоторые вещества биологической природы (антибиотики, витамины, гормоны, ферменты, белковые препараты), </w:t>
      </w:r>
      <w:r>
        <w:t>которые получают химическим синтезом и (или) для контроля содержания которых используют методы химического анализа);</w:t>
      </w:r>
      <w:proofErr w:type="gramEnd"/>
    </w:p>
    <w:p w:rsidR="00F42A0D" w:rsidRDefault="00B10AE1">
      <w:pPr>
        <w:pStyle w:val="ConsPlusNormal0"/>
        <w:spacing w:before="240"/>
        <w:ind w:firstLine="540"/>
        <w:jc w:val="both"/>
      </w:pPr>
      <w:r>
        <w:t>20) микроорганизмы-продуценты;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21) живые клетки и споры, содержащиеся в бактериальных препаратах;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22) патогенные микроорганизмы - возбудители особо опасных инфекционных заболеваний;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lastRenderedPageBreak/>
        <w:t xml:space="preserve">23) патогенные микроорганизмы - возбудители </w:t>
      </w:r>
      <w:proofErr w:type="spellStart"/>
      <w:r>
        <w:t>высококонтагиозных</w:t>
      </w:r>
      <w:proofErr w:type="spellEnd"/>
      <w:r>
        <w:t xml:space="preserve"> эпидемических заболеваний человека;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24) патогенные микроорганизмы - возбудители инфекционных болезней, выделя</w:t>
      </w:r>
      <w:r>
        <w:t>емые в самостоятельные нозологические группы, условно-патогенные микроорганизмы (возбудители оппортунистических инфекций).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50. С учетом специфики производства и объекта ОЗП в наряде-допуске в соответствии с ППР должны быть учтены и указаны параметры среды,</w:t>
      </w:r>
      <w:r>
        <w:t xml:space="preserve"> подлежащие оценке, и в том числе: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1) возможное изменение параметров среды из-за использования в ОЗП сварочного и газопламенного оборудования, режущего инструмента или другого инструмента;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2) возможное изменение параметров среды из-за применения в ОЗП хими</w:t>
      </w:r>
      <w:r>
        <w:t>ческих веществ (в том числе лаков, красок);</w:t>
      </w:r>
    </w:p>
    <w:p w:rsidR="00F42A0D" w:rsidRDefault="00B10AE1">
      <w:pPr>
        <w:pStyle w:val="ConsPlusNormal0"/>
        <w:spacing w:before="240"/>
        <w:ind w:firstLine="540"/>
        <w:jc w:val="both"/>
      </w:pPr>
      <w:proofErr w:type="gramStart"/>
      <w:r>
        <w:t>3) характеристики и конфигурация ОЗП, влияющее на наличие труднодоступных зон и возможных путей спасения и эвакуации;</w:t>
      </w:r>
      <w:proofErr w:type="gramEnd"/>
    </w:p>
    <w:p w:rsidR="00F42A0D" w:rsidRDefault="00B10AE1">
      <w:pPr>
        <w:pStyle w:val="ConsPlusNormal0"/>
        <w:spacing w:before="240"/>
        <w:ind w:firstLine="540"/>
        <w:jc w:val="both"/>
      </w:pPr>
      <w:proofErr w:type="gramStart"/>
      <w:r>
        <w:t>4) характеристики и конфигурация ОЗП, влияющее на наличие плохо проветриваемых зон;</w:t>
      </w:r>
      <w:proofErr w:type="gramEnd"/>
    </w:p>
    <w:p w:rsidR="00F42A0D" w:rsidRDefault="00B10AE1">
      <w:pPr>
        <w:pStyle w:val="ConsPlusNormal0"/>
        <w:spacing w:before="240"/>
        <w:ind w:firstLine="540"/>
        <w:jc w:val="both"/>
      </w:pPr>
      <w:r>
        <w:t>5) возможн</w:t>
      </w:r>
      <w:r>
        <w:t>ое обрушение элементов конструкции ОЗП;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6) наличие жидкостей и возможное затопление ОЗП;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7) особенности ОЗП, </w:t>
      </w:r>
      <w:proofErr w:type="gramStart"/>
      <w:r>
        <w:t>влияющее</w:t>
      </w:r>
      <w:proofErr w:type="gramEnd"/>
      <w:r>
        <w:t xml:space="preserve"> на связь между членами бригады и с наблюдающим.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51. </w:t>
      </w:r>
      <w:proofErr w:type="gramStart"/>
      <w:r>
        <w:t>После завершения работ по измерению параметров среды в ОЗП, лицо, ответственное за выд</w:t>
      </w:r>
      <w:r>
        <w:t xml:space="preserve">ачу наряда-допуска на проведение работ в ОЗП, должно провести анализ результатов измерения и принять решение о необходимости оформления наряда-допуска на работы, в том числе не включенные в </w:t>
      </w:r>
      <w:hyperlink w:anchor="P211" w:tooltip="45. Работодатель до начала выполнения работ в ОЗП из Перечня 1 должен утвердить перечень работ, выполняемых в ОЗП по наряду-допуску (далее - Перечень 2). В Перечень 2 включаются работы по оценке параметров среды на всех ОЗП из Перечня 1, если это требует непос">
        <w:r>
          <w:rPr>
            <w:color w:val="0000FF"/>
          </w:rPr>
          <w:t>Перечень 2</w:t>
        </w:r>
      </w:hyperlink>
      <w:r>
        <w:t>. При этом он учиты</w:t>
      </w:r>
      <w:r>
        <w:t>вает, в том числе характеристики пространства, возможные загрязняющие вещества, тип блокировки и вид планируемой работы.</w:t>
      </w:r>
      <w:proofErr w:type="gramEnd"/>
      <w:r>
        <w:t xml:space="preserve"> Если по результатам анализа принимается решение об отсутствии необходимости оформления наряда-допуска на выполнение работ в ОЗП, то лиц</w:t>
      </w:r>
      <w:r>
        <w:t xml:space="preserve">о, ответственное за организацию и безопасное проведение работ в ОЗП, определяет и документирует сроки, когда работникам можно безопасно входить </w:t>
      </w:r>
      <w:proofErr w:type="gramStart"/>
      <w:r>
        <w:t>в</w:t>
      </w:r>
      <w:proofErr w:type="gramEnd"/>
      <w:r>
        <w:t xml:space="preserve"> данное ОЗП.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52. В исключительных случаях (предупреждение аварии, устранение угрозы жизни работников, ликвидаци</w:t>
      </w:r>
      <w:r>
        <w:t>я последствий аварий и стихийных бедствий) работы в ОЗП могут быть начаты письменным решением работодателя или лица, ответственного за организацию и безопасное проведение работ в ОЗП без оформления наряда-допуска.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Если указанные работы выполняются более су</w:t>
      </w:r>
      <w:r>
        <w:t>ток, оформление наряда-допуска должно быть произведено в обязательном порядке.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53. Наряд-допуск определяет место производства работ ОЗП, их содержание, условия проведения работ, время начала и окончания работ, состав бригады, выполняющей работы, ответствен</w:t>
      </w:r>
      <w:r>
        <w:t>ных лиц при выполнении этих работ. Если работы в ОЗП проводятся одновременно с другими видами работ, требующими оформления наряда-допуска, то может оформляться один наряд-допу</w:t>
      </w:r>
      <w:proofErr w:type="gramStart"/>
      <w:r>
        <w:t>ск с вкл</w:t>
      </w:r>
      <w:proofErr w:type="gramEnd"/>
      <w:r>
        <w:t>ючением в него сведений о производстве работ в ОЗП и назначением лиц, отв</w:t>
      </w:r>
      <w:r>
        <w:t>етственных за безопасное производство работ.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54. Наряд-допуск должен быть предъявлен в рабочей зоне или зоне входа-выхода в ОЗП.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lastRenderedPageBreak/>
        <w:t>55. Для организации безопасного производства работ в ОЗП, выполняемых с оформлением наряда-допуска, назначаются: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1) должностные</w:t>
      </w:r>
      <w:r>
        <w:t xml:space="preserve"> лица, имеющие право выдавать наряд-допуск, из числа руководителей и специалистов;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2) ответственный руководитель работ из числа руководителей и специалистов;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3) ответственный исполнитель (производитель) работ из числа рабочих (бригадиров, звеньевых и высок</w:t>
      </w:r>
      <w:r>
        <w:t>оквалифицированных рабочих).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Допускается совмещение ответственным руководителем работ функций ответственного исполнителя.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56. В составе бригады определяются работники, выполняющие обязанности </w:t>
      </w:r>
      <w:proofErr w:type="gramStart"/>
      <w:r>
        <w:t>наблюдающего</w:t>
      </w:r>
      <w:proofErr w:type="gramEnd"/>
      <w:r>
        <w:t>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57. Для организации и выполнения работ по эвакуации из ОЗП и спасению в наряде-допуске назначаются работники, в функции которых входит спасение, из числа работников бригады или из дополнительного персонала, находящегося в непосредственной близости от ОЗП, </w:t>
      </w:r>
      <w:r>
        <w:t>в котором проводятся работы. В наряде-допуске указываются работники, в функции которых входит спасение, назначенные из числа работников бригады, которые должны находиться вне ОЗП. Работники, в функции которых входит спасение, назначенные из числа дополните</w:t>
      </w:r>
      <w:r>
        <w:t>льного персонала, должны быть уведомлены с отметкой в наряде-допуске о начале работ в ОЗП и должна быть установлена постоянная связь наблюдающего с ними.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58. Должностные лица, выдающие наряд-допуск, обязаны: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1) определить в </w:t>
      </w:r>
      <w:proofErr w:type="gramStart"/>
      <w:r>
        <w:t>наряд-допуске</w:t>
      </w:r>
      <w:proofErr w:type="gramEnd"/>
      <w:r>
        <w:t xml:space="preserve"> в соответствии с п</w:t>
      </w:r>
      <w:r>
        <w:t>роцедурой управления профессиональными рисками технико-технологические мероприятия обеспечения безопасности работников;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2) назначить ответственного руководителя работ;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3) определить число нарядов-допусков, выдаваемых на одного ответственного руководителя р</w:t>
      </w:r>
      <w:r>
        <w:t>абот, для одновременного производства работ;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4) назначить ответственного исполнителя (производителя) работ;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5) определить место производства и объем работ, указывать в наряде-допуске используемое оборудование и средства механизации;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6) выдать ответственному руководителю работ два экземпляра наряда-допуска, о чем произвести запись в журнале учета работ по наряду-допуску;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7) ознакомить ответственного руководителя работ с прилагаемой к наряду-допуску проектной, технологической документац</w:t>
      </w:r>
      <w:r>
        <w:t>ией, схемой ограждения, схемой расположения разрешающих, запрещающих и предупреждающих знаков;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8) осуществлять </w:t>
      </w:r>
      <w:proofErr w:type="gramStart"/>
      <w:r>
        <w:t>контроль за</w:t>
      </w:r>
      <w:proofErr w:type="gramEnd"/>
      <w:r>
        <w:t xml:space="preserve"> выполнением мероприятий по обеспечению безопасности при производстве работ, предусмотренных нарядом-допуском;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9) принимать у ответств</w:t>
      </w:r>
      <w:r>
        <w:t>енного руководителя работ по завершении работы закрытый наряд-допуск с записью в журнале регистрации нарядов-допусков.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59. Должностные лица, выдающие наряд-допуск, несут ответственность </w:t>
      </w:r>
      <w:proofErr w:type="gramStart"/>
      <w:r>
        <w:t>за</w:t>
      </w:r>
      <w:proofErr w:type="gramEnd"/>
      <w:r>
        <w:t>: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lastRenderedPageBreak/>
        <w:t>1) своевременное, правильное оформление и выдачу наряда-допуска;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2</w:t>
      </w:r>
      <w:r>
        <w:t>) указанные в наряде-допуске мероприятия, обеспечивающие безопасность работников при производстве работ в ОЗП;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3) состав бригады и назначение работников;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4) хранение и учет нарядов-допусков.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60. Ответственный руководитель работ обязан: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1) получить наряд-до</w:t>
      </w:r>
      <w:r>
        <w:t>пуск на производство работ у должностного лица, выдающего наряд-допуск, о чем производится запись в журнале учета работ по наряду-допуску;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2) ознакомиться с документированным описанием процедуры управления профессиональными рисками, проектной, технологичес</w:t>
      </w:r>
      <w:r>
        <w:t>кой документацией, планом мероприятий при аварийной ситуации и при проведении спасательных работ, эвакуации и спасения из ОЗП, с необходимыми для работы журналами учета и обеспечивать наличие этой документации при выполнении работ;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3) проверить укомплектов</w:t>
      </w:r>
      <w:r>
        <w:t>анность членов бригады, указанных в наряде-допуске, инструментом, материалами, средствами защиты, измерения (сигнализации), связи, а также проверить у членов бригады наличие и сроки действия удостоверений о допуске к работам в ОЗП;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4) дать указание ответст</w:t>
      </w:r>
      <w:r>
        <w:t>венному исполнителю (производителю) работ по подготовке и приведению в исправность указанных в наряде-допуске инструментов, материалов, средств защиты, знаков, ограждений;</w:t>
      </w:r>
    </w:p>
    <w:p w:rsidR="00F42A0D" w:rsidRDefault="00B10AE1">
      <w:pPr>
        <w:pStyle w:val="ConsPlusNormal0"/>
        <w:spacing w:before="240"/>
        <w:ind w:firstLine="540"/>
        <w:jc w:val="both"/>
      </w:pPr>
      <w:proofErr w:type="gramStart"/>
      <w:r>
        <w:t>5) по прибытии на место производства работ организовать, обеспечить и контролировать</w:t>
      </w:r>
      <w:r>
        <w:t xml:space="preserve"> путем личного осмотра выполнение технических мероприятий по подготовке рабочего места к началу работы, наличие и комплектность в соответствии с нарядом-допуском коллективных и индивидуальных средств защиты, включая аварийный комплект спасательных и эвакуа</w:t>
      </w:r>
      <w:r>
        <w:t>ционных средств, комплектность средств оказания первой помощи, правильное расположение знаков безопасности, защитных ограждений и ограждений мест производства работ;</w:t>
      </w:r>
      <w:proofErr w:type="gramEnd"/>
    </w:p>
    <w:p w:rsidR="00F42A0D" w:rsidRDefault="00B10AE1">
      <w:pPr>
        <w:pStyle w:val="ConsPlusNormal0"/>
        <w:spacing w:before="240"/>
        <w:ind w:firstLine="540"/>
        <w:jc w:val="both"/>
      </w:pPr>
      <w:r>
        <w:t>6) проверять соответствие состава бригады составу, указанному в наряде-допуске;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7) доводит</w:t>
      </w:r>
      <w:r>
        <w:t>ь до сведения членов бригады информацию о мероприятиях по безопасности производства работ в ОЗП, проводить целевой инструктаж членов бригады под их подпись в наряде-допуске;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8) при проведении целевого инструктажа разъяснять членам бригады порядок производс</w:t>
      </w:r>
      <w:r>
        <w:t>тва работ, порядок действий в аварийных и чрезвычайных ситуациях, доводить до их сведения их права и обязанности;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9) после целевого инструктажа проводить проверку полноты усвоения членами бригады мероприятий по безопасности производства работ в ОЗП;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10) ор</w:t>
      </w:r>
      <w:r>
        <w:t>ганизовать и обеспечить выполнение мероприятий, указанных в наряде-допуске по безопасности работ в ОЗП: при подготовке рабочего места к началу работы, производстве работы и ее окончании, в том числе необходимость повторного включения (или режима непрерывно</w:t>
      </w:r>
      <w:r>
        <w:t>й работы) оборудования для механизированной вентиляции по результатам непрерывного мониторинга параметров воздушной среды ОЗП;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lastRenderedPageBreak/>
        <w:t>11) допустить бригаду к работе по наряду-допуску непосредственно на месте выполнения работ;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12) остановить работы при выявлении д</w:t>
      </w:r>
      <w:r>
        <w:t>ополнительных опасных производственных факторов, не предусмотренных выданным нарядом-допуском, а также при изменении состава бригады более чем наполовину, а также при замене ответственного исполнителя работ, до оформления нового наряда-допуска;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13) организ</w:t>
      </w:r>
      <w:r>
        <w:t xml:space="preserve">овать в ходе выполнения </w:t>
      </w:r>
      <w:proofErr w:type="gramStart"/>
      <w:r>
        <w:t>работ</w:t>
      </w:r>
      <w:proofErr w:type="gramEnd"/>
      <w:r>
        <w:t xml:space="preserve"> регламентируемые перерывы и допуск работников к работе после окончания перерывов;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14) по окончании работы организовать уборку материалов, инструментов, приспособлений, ограждений, мусора и других предметов, вывод членов бригад</w:t>
      </w:r>
      <w:r>
        <w:t>ы с места работы.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61. </w:t>
      </w:r>
      <w:proofErr w:type="gramStart"/>
      <w:r>
        <w:t xml:space="preserve">При целевом инструктаже работники </w:t>
      </w:r>
      <w:hyperlink w:anchor="P102" w:tooltip="20. К группе 1 относятся работники, допускаемые к непосредственному выполнению работ в ОЗП в составе бригады или под непосредственным контролем работника, назначенного приказом работодателя, с учетом специфики конкретных объектов ОЗП (далее - работники 1 групп">
        <w:r>
          <w:rPr>
            <w:color w:val="0000FF"/>
          </w:rPr>
          <w:t>1 группы</w:t>
        </w:r>
      </w:hyperlink>
      <w:r>
        <w:t>, получающие доступ в ОЗП, должны быть проинформированы об опасностях и связанных с ними рисках предстоящей работы, признаках и последствиях реализации рис</w:t>
      </w:r>
      <w:r>
        <w:t>ков, а также о выставленных предупреждающих знаках, сигналах, подаваемых наблюдающим, в том числе в случае, если возникает необходимость в эвакуации и спасении.</w:t>
      </w:r>
      <w:proofErr w:type="gramEnd"/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62. Ответственный руководитель работ является ответственным </w:t>
      </w:r>
      <w:proofErr w:type="gramStart"/>
      <w:r>
        <w:t>за</w:t>
      </w:r>
      <w:proofErr w:type="gramEnd"/>
      <w:r>
        <w:t>: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1) выполнение всех указанных в наряде-допуске мероприятий по безопасности и их достаточность;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2) принимаемые им дополнительные меры безопасности, необходимые по условиям выполнения работ;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3) полноту и качество целевого инструктажа членов бригады;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4) органи</w:t>
      </w:r>
      <w:r>
        <w:t>зацию безопасного ведения работ в ОЗП.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63. Ответственный исполнитель (производитель) работ является членом бригады. Он выполняет распоряжения ответственного руководителя работ. С момента допуска бригады к работе ответственный исполнитель (производитель) ра</w:t>
      </w:r>
      <w:r>
        <w:t xml:space="preserve">бот должен постоянно находиться на рабочем месте и осуществлять непрерывный </w:t>
      </w:r>
      <w:proofErr w:type="gramStart"/>
      <w:r>
        <w:t>контроль за</w:t>
      </w:r>
      <w:proofErr w:type="gramEnd"/>
      <w:r>
        <w:t xml:space="preserve"> работой членов бригады, выполнением ими мер безопасности и соблюдением технологии производства работ. Ответственный исполнитель (производитель) работ не имеет права пок</w:t>
      </w:r>
      <w:r>
        <w:t>идать место производства работ.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64. Ответственный исполнитель (производитель) работ обязан: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1) проверить в присутствии ответственного руководителя работ подготовку рабочих мест, выполнение мер безопасности, предусмотренных нарядом-допуском, наличие у члено</w:t>
      </w:r>
      <w:r>
        <w:t>в бригады необходимых в процессе работы и указанных в наряде-допуске средств защиты, оснастки и инструмента, расходных материалов;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2) указать каждому члену бригады его рабочее место;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3) запрещать членам бригады покидать место производства работ без разреше</w:t>
      </w:r>
      <w:r>
        <w:t>ния ответственного исполнителя (производителя) работ, выполнение работ, не предусмотренных нарядом-допуском;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4) выводить членов бригады с места производства работ на время перерывов в ходе рабочей смены;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lastRenderedPageBreak/>
        <w:t>5) возобновлять работу бригады после перерыва только после личного осмотра рабочего места;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6) по окончании работ обеспечить уборку материалов, инструмента, приспособлений, ограждений, мусора и других предметов;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7) вывести членов бригады с места производств</w:t>
      </w:r>
      <w:r>
        <w:t>а работ по окончании рабочей смены.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65. Работник, приступающий к выполнению работы по наряду-допуску, должен: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1) знать должностную инструкцию и инструкцию по охране труда по профессии, вид выполняемых работ, локальные нормативные акты по охране труда в объ</w:t>
      </w:r>
      <w:r>
        <w:t>еме, соответствующем выполняемой работе;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2) знать существующие и возможные риски причинения ущерба здоровью, методы и приемы безопасного выполнения работы;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3) знать меры по защите от воздействия вредных и опасных производственных факторов и о методах спасе</w:t>
      </w:r>
      <w:r>
        <w:t>ния и эвакуации, уметь выйти из зоны действия вредных и (или) опасных факторов при возникновении опасности для жизни и здоровья;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4) знать наличие средств коллективной защиты и уметь компетентно пользоваться средствами индивидуальной защиты;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5) знать режим </w:t>
      </w:r>
      <w:r>
        <w:t>выполнения предстоящей работы;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6) знать приемы оказания первой помощи при несчастном случае и уметь ее оказывать до прибытия медицинской помощи;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7) знать порядок оповещения наблюдающего (страхующего, руководителя, диспетчера) о возникновении опасной ситуац</w:t>
      </w:r>
      <w:r>
        <w:t>ии, уметь пользоваться знаковой сигнализацией.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Работник, выполняющий работу по наряду-допуску, должен: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а) выполнять только порученную ему работу;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б) осуществлять непрерывную указанную в наряде-допуске связь (визуальную, связь голосом или радиопереговорную </w:t>
      </w:r>
      <w:r>
        <w:t>связь) с другими членами бригады и наблюдающим (страхующим);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в) уметь профессионально пользоваться оборудованием, инструментом и техническими средствами, обеспечивающими безопасность работников;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г) лично производить осмотр выданных средств измерений (сигна</w:t>
      </w:r>
      <w:r>
        <w:t>лизации), сре</w:t>
      </w:r>
      <w:proofErr w:type="gramStart"/>
      <w:r>
        <w:t>дств св</w:t>
      </w:r>
      <w:proofErr w:type="gramEnd"/>
      <w:r>
        <w:t>язи, средств индивидуальной защиты до и после каждого их использования;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д) уметь оказывать первую помощь пострадавшим на производстве.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66. Не допускается изменять комплекс мероприятий, предусмотренных нарядом-допуском, обеспечивающих бе</w:t>
      </w:r>
      <w:r>
        <w:t>зопасность работ в ОЗП.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67. Наряд-допуск на производство работ в ОЗП разрешается выдавать на срок одной рабочей смены. Наряд-допуск может быть выдан на срок не более 15 календарных дней со дня начала работы, если характер блокировок обеспечивает постоянство параметров среды в раб</w:t>
      </w:r>
      <w:r>
        <w:t xml:space="preserve">очей зоне, что подтверждается периодическим контролем среды в течение данного срока. Наряд-допуск может быть продлен 1 раз на срок не более 15 календарных дней со дня его продления при тех же </w:t>
      </w:r>
      <w:r>
        <w:lastRenderedPageBreak/>
        <w:t>условиях.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Если в предусмотренный период для работ в ОЗП отсутств</w:t>
      </w:r>
      <w:r>
        <w:t>уют работники, а контроль среды не ведется, то оценка параметров среды (в том числе загазованности) должна быть заново (повторно) проведена перед повторным входом в ОЗП, для чего должен быть оформлен соответствующий наряд-допуск. По результатам повторной о</w:t>
      </w:r>
      <w:r>
        <w:t>ценки параметров среды работником, имеющим право выдачи наряда-допуска, принимается решение о необходимости оформления нового наряда-допуска. Действовавший до перерыва наряд-допуск аннулируется.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68. Если в ОЗП постоянно (в том числе во время перерыва) испо</w:t>
      </w:r>
      <w:r>
        <w:t>льзуется оборудование (с выведенными за пределы ОЗП индикаторными панелями) для контроля параметров воздушной среды, то повторная оценка параметров среды рабочей зоны ОЗП не требуется. В этом случае действовавший до перерыва наряд-допуск остается действите</w:t>
      </w:r>
      <w:r>
        <w:t>льным.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69. При возникновении в процессе работ опасных производственных факторов и вредных условий труда, не предусмотренных нарядом-допуском, или если их параметры изменяются, то по решению ответственного руководителя работ работы прекращаются, наряд-допус</w:t>
      </w:r>
      <w:r>
        <w:t>к аннулируется, а возобновление работ производится после выдачи нового наряда-допуска.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70. Продлевать наряд-допуск может работник, выдавший его, или другой работник, имеющий право выдачи наряда-допуска.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71. Наряды-допуски, работы по которым полностью закон</w:t>
      </w:r>
      <w:r>
        <w:t>чены, должны храниться в течение 1 года, после чего они могут быть уничтожены. Если при выполнении работ по нарядам-допускам имели место несчастные случаи на производстве, то эти наряды-допуски следует хранить в архиве организации вместе с материалами расс</w:t>
      </w:r>
      <w:r>
        <w:t>ледования несчастного случая на производстве.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72. Учет работ по нарядам-допускам ведется в журнале учета работ по наряду-допуску.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73. При обнаружении нарушений мероприятий, обеспечивающих безопасность работ в ОЗП, предусмотренных нарядом-допуском, или при </w:t>
      </w:r>
      <w:r>
        <w:t>выявлении других обстоятельств, угрожающих безопасности работающих, члены бригады должны быть удалены с места производства работ ответственным исполнителем (производителем) работ. Только после устранения обнаруженных нарушений члены бригады могут быть внов</w:t>
      </w:r>
      <w:r>
        <w:t>ь допущены к работе.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74. Состав бригады разрешается изменять работнику, выдавшему наряд-допуск, или другому работнику, имеющему право выдачи наряда-допуска на выполнение работ в ОЗП. Указания об изменениях состава бригады могут быть переданы по телефонной </w:t>
      </w:r>
      <w:r>
        <w:t xml:space="preserve">связи, в электронном виде (при оформлении наряда-допуска в электронном виде), радиосвязи или нарочно ответственному руководителю или ответственному исполнителю (производителю) работ, который в наряде-допуске за своей подписью записывает фамилию и инициалы </w:t>
      </w:r>
      <w:r>
        <w:t>работника, давшего указание об изменении состава бригады.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Ответственный руководитель работ или ответственный исполнитель (производитель) работ по распоряжению, в том числе устному, лица, выдавшего наряд-допуск или ответственного руководителя работ, обязан </w:t>
      </w:r>
      <w:r>
        <w:t>провести целевой инструктаж введенных в состав бригады работников под их подпись в наряде-допуске, в случае если ответственный руководитель не проводил целевой инструктаж с указанными работниками.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При замене ответственного руководителя или ответственного и</w:t>
      </w:r>
      <w:r>
        <w:t>сполнителя (производителя) работ, изменении состава бригады более чем наполовину, изменении условий работы наряд-допуск аннулируется, а возобновление работ производится после выдачи нового наряда-допуска.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75. Перевод бригады на другое рабочее место осущест</w:t>
      </w:r>
      <w:r>
        <w:t xml:space="preserve">вляет ответственный руководитель или </w:t>
      </w:r>
      <w:r>
        <w:lastRenderedPageBreak/>
        <w:t>ответственный исполнитель (производитель) работ, если выдающий наряд-допуск поручил им это, с записью в наряде-допуске.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76. При перерыве в работе в связи с окончанием рабочей смены бригада должна быть удалена с рабочего</w:t>
      </w:r>
      <w:r>
        <w:t xml:space="preserve"> места (из ОЗП).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Места входа должны быть перекрыты при отсутствии в ОЗП людей.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Ответственный исполнитель (производитель) работ должен сдать наряд-допуск ответственному руководителю работ или выдающему наряд-допуск, а в случае его отсутствия - оставить наря</w:t>
      </w:r>
      <w:r>
        <w:t>д-допуск в отведенном для этого месте.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Ответственный исполнитель (производитель) работ окончание работы оформляет подписью в своем экземпляре наряда-допуска.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77. </w:t>
      </w:r>
      <w:proofErr w:type="gramStart"/>
      <w:r>
        <w:t>После завершения работы ответственный исполнитель (производитель) работ должен удалить бригаду</w:t>
      </w:r>
      <w:r>
        <w:t xml:space="preserve"> с рабочего места, снять установленные бригадой временные ограждения, восстановить постоянные ограждения, снять переносные плакаты безопасности, знаки, проверить чистоту производственной зоны ОЗП, отсутствие инструмента, заблокировать вход в ОЗП, оформить </w:t>
      </w:r>
      <w:r>
        <w:t>в наряде-допуске полное окончание работ своей подписью и сообщить работнику, выдавшему наряд-допуск, о завершении работ.</w:t>
      </w:r>
      <w:proofErr w:type="gramEnd"/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78. Завершение работ по наряду-допуску после осмотра места работы должно быть оформлено в соответствующей графе журнала учета работ по </w:t>
      </w:r>
      <w:r>
        <w:t>наряду-допуску.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79. Ответственный руководитель работ после проверки рабочих мест должен оформить в наряде-допуске полное окончание работ и сдать наряд-допуск работнику, выдавшему его.</w:t>
      </w:r>
    </w:p>
    <w:p w:rsidR="00F42A0D" w:rsidRDefault="00F42A0D">
      <w:pPr>
        <w:pStyle w:val="ConsPlusNormal0"/>
        <w:ind w:firstLine="540"/>
        <w:jc w:val="both"/>
      </w:pPr>
    </w:p>
    <w:p w:rsidR="00F42A0D" w:rsidRDefault="00B10AE1">
      <w:pPr>
        <w:pStyle w:val="ConsPlusTitle0"/>
        <w:jc w:val="center"/>
        <w:outlineLvl w:val="1"/>
      </w:pPr>
      <w:r>
        <w:t>VII. Требования охраны труда, предъявляемые</w:t>
      </w:r>
    </w:p>
    <w:p w:rsidR="00F42A0D" w:rsidRDefault="00B10AE1">
      <w:pPr>
        <w:pStyle w:val="ConsPlusTitle0"/>
        <w:jc w:val="center"/>
      </w:pPr>
      <w:proofErr w:type="gramStart"/>
      <w:r>
        <w:t>к производственной территор</w:t>
      </w:r>
      <w:r>
        <w:t>ии (объектам, временным</w:t>
      </w:r>
      <w:proofErr w:type="gramEnd"/>
    </w:p>
    <w:p w:rsidR="00F42A0D" w:rsidRDefault="00B10AE1">
      <w:pPr>
        <w:pStyle w:val="ConsPlusTitle0"/>
        <w:jc w:val="center"/>
      </w:pPr>
      <w:r>
        <w:t>сооружениям, участкам проведения работ)</w:t>
      </w:r>
    </w:p>
    <w:p w:rsidR="00F42A0D" w:rsidRDefault="00F42A0D">
      <w:pPr>
        <w:pStyle w:val="ConsPlusNormal0"/>
        <w:ind w:firstLine="540"/>
        <w:jc w:val="both"/>
      </w:pPr>
    </w:p>
    <w:p w:rsidR="00F42A0D" w:rsidRDefault="00B10AE1">
      <w:pPr>
        <w:pStyle w:val="ConsPlusNormal0"/>
        <w:ind w:firstLine="540"/>
        <w:jc w:val="both"/>
      </w:pPr>
      <w:r>
        <w:t>80. На производственной территории в непосредственной близости зон ОЗП с возможным воздействием опасных и вредных производственных факторов должны быть установлены сигнальные ограждения, сигн</w:t>
      </w:r>
      <w:r>
        <w:t>альная разметка и знаки безопасности, а на границах зон с постоянным наличием опасных производственных факторов должны быть установлены защитные или сигнальные ограждения.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81. Объекты ОЗП оснащаются одним или несколькими входами - люк, лаз, вырез и другое </w:t>
      </w:r>
      <w:r>
        <w:t>отверстие, через которое работник может попасть внутрь ОЗП.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82. Специальная система предупредительных знаков при входе должна использоваться для контроля входа в ОЗП. Предупредительные знаки должны быть расположены перед входом-выходом в ОЗП и на них должен быть либо абсолютный запрет на вход, либо указаны условия </w:t>
      </w:r>
      <w:r>
        <w:t>для входа и выхода.</w:t>
      </w:r>
    </w:p>
    <w:p w:rsidR="00F42A0D" w:rsidRDefault="00F42A0D">
      <w:pPr>
        <w:pStyle w:val="ConsPlusNormal0"/>
        <w:ind w:firstLine="540"/>
        <w:jc w:val="both"/>
      </w:pPr>
    </w:p>
    <w:p w:rsidR="00F42A0D" w:rsidRDefault="00B10AE1">
      <w:pPr>
        <w:pStyle w:val="ConsPlusTitle0"/>
        <w:jc w:val="center"/>
        <w:outlineLvl w:val="1"/>
      </w:pPr>
      <w:r>
        <w:t>VIII. Требования охраны труда, предъявляемые</w:t>
      </w:r>
    </w:p>
    <w:p w:rsidR="00F42A0D" w:rsidRDefault="00B10AE1">
      <w:pPr>
        <w:pStyle w:val="ConsPlusTitle0"/>
        <w:jc w:val="center"/>
      </w:pPr>
      <w:r>
        <w:t>к вентиляции ОЗП</w:t>
      </w:r>
    </w:p>
    <w:p w:rsidR="00F42A0D" w:rsidRDefault="00F42A0D">
      <w:pPr>
        <w:pStyle w:val="ConsPlusNormal0"/>
        <w:ind w:firstLine="540"/>
        <w:jc w:val="both"/>
      </w:pPr>
    </w:p>
    <w:p w:rsidR="00F42A0D" w:rsidRDefault="00B10AE1">
      <w:pPr>
        <w:pStyle w:val="ConsPlusNormal0"/>
        <w:ind w:firstLine="540"/>
        <w:jc w:val="both"/>
      </w:pPr>
      <w:r>
        <w:t>83. Требования к необходимости оборудования и продолжительности (режимам) работы средств (систем) коллективной защиты (системы вентиляции, очистки, кондиционирования воздух</w:t>
      </w:r>
      <w:r>
        <w:t>а, локализации вредных производственных выбросов и других) устанавливаются производственной или технологической документацией работодателя.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lastRenderedPageBreak/>
        <w:t xml:space="preserve">84. Решение о необходимости дополнительной естественной или принудительной вентиляции ОЗП принимается ответственным </w:t>
      </w:r>
      <w:r>
        <w:t>руководителем работ по результатам проведенной оценки состава воздуха ОЗП.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85. Принудительная вентиляция также должна производиться при температуре воздуха в ОЗП выше 30 °C. При тепловом облучении выше 2800 Вт/м</w:t>
      </w:r>
      <w:proofErr w:type="gramStart"/>
      <w:r>
        <w:rPr>
          <w:vertAlign w:val="superscript"/>
        </w:rPr>
        <w:t>2</w:t>
      </w:r>
      <w:proofErr w:type="gramEnd"/>
      <w:r>
        <w:t xml:space="preserve"> и (или) при температуре воздуха в ОЗП выше 50 °C выполнение работ в ОЗП без специальных костюмов и средств индивидуальной защиты, обеспечивающих эффективную теплозащиту работающих, не допускается.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86. Естественная вентиляция ОЗП должна создаваться открыти</w:t>
      </w:r>
      <w:r>
        <w:t>ем не менее двух люков.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87. Вентиляция ОЗП, осуществляемая посредством прямого метода механизированной вентиляции, должна обеспечивать введение достаточного количества свежего воздуха для устранения загрязняющих веществ из всех зон, в том числе прогибов ил</w:t>
      </w:r>
      <w:r>
        <w:t>и углов ОЗП, а также исключать рециркуляцию загрязненного воздуха.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88. Необходимость включения, выключения, а также режима непрерывной работы оборудования для механизированной вентиляции принимает ответственный руководитель работ по результатам непрерывног</w:t>
      </w:r>
      <w:r>
        <w:t>о мониторинга воздушной среды ОЗП. После завершения процедуры очистки и проветривания ОЗП оборудование для механизированной вентиляции должно быть готово продолжать работать в целях обеспечения повторного включения для очистки и проветривания ОЗП.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89. Возд</w:t>
      </w:r>
      <w:r>
        <w:t>ух для вентиляции с использованием электрического или пневматического вентилятора должен поступать из зоны, в которую нет доступа загрязняющих веществ к потоку воздуха и вне зоны сброса извлеченного из ОЗП воздуха для исключения его возврата "кратким цикло</w:t>
      </w:r>
      <w:r>
        <w:t>м" обратно к работнику.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90. Запрещается использовать сжатый кислород в целях вентиляции ОЗП.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91. Для утилизации воздушной среды и испарений из ОЗП выходы системы вентиляции должны быть направлены в безопасное место, вдали от возможных источников возгорания</w:t>
      </w:r>
      <w:r>
        <w:t>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92. Принудительная вентиляция может быть обеспечена передвижным вентилятором или компрессором с полным обменом воздуха в объеме ОЗП в течение 10 - 15 мин. При верхнем расположении точки доступа, опущенный шланг вентилятора должен находиться на высоте 20 </w:t>
      </w:r>
      <w:r>
        <w:t>- 25 см от уровня пола.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93. Конструкция, аэродинамика систем вентиляции, аспирации, пыле- и газоочистных сооружений, выбор скорости тока среды должны обеспечивать удаление вредных, воспламеняющихся и взрывоопасных газов, паров, пыли, аэрозолей и других опа</w:t>
      </w:r>
      <w:r>
        <w:t xml:space="preserve">сных веществ от мест их образования в ОЗП так, чтобы препятствовать отложению или скоплению в них </w:t>
      </w:r>
      <w:proofErr w:type="spellStart"/>
      <w:r>
        <w:t>пожар</w:t>
      </w:r>
      <w:proofErr w:type="gramStart"/>
      <w:r>
        <w:t>о</w:t>
      </w:r>
      <w:proofErr w:type="spellEnd"/>
      <w:r>
        <w:t>-</w:t>
      </w:r>
      <w:proofErr w:type="gramEnd"/>
      <w:r>
        <w:t xml:space="preserve"> и взрывоопасных веществ. Трубопроводы, по которым транспортируются опасные в этом отношении материалы, должны иметь устройства для периодической чистк</w:t>
      </w:r>
      <w:r>
        <w:t>и (люки, разборные соединения и другие).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В местах, в которых подсос воздуха в трубопроводы может привести к образованию взрывоопасной атмосферы, для исключения вторжения воздуха в отсасывающие системы от переменно эксплуатируемых объектов непосредственно з</w:t>
      </w:r>
      <w:r>
        <w:t>а отсасывающими кольцами должны быть встроены газонепроницаемые задвижки. Подсос наружного воздуха не должен превышать 20%.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94. Общая эффективность работы систем аспирации, пыле- и газоочистных сооружений оценивается анализом воздуха в установленных местах</w:t>
      </w:r>
      <w:r>
        <w:t xml:space="preserve"> ОЗП на содержание пыли и газов и </w:t>
      </w:r>
      <w:r>
        <w:lastRenderedPageBreak/>
        <w:t>признается удовлетворительной, если отсутствуют превышения установленных норм.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95. При неудовлетворительной оценке общая эффективность этих систем должна быть повышена до удовлетворительного уровня за счет повторной провер</w:t>
      </w:r>
      <w:r>
        <w:t>ки качества блокировок, повышения мощности, введения дополнительных пыле- и газоочистных сооружений либо за счет ограничения режима работы или полного приостановления работы оборудования, являющегося источником выделения пыли и газов.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96. Если естественная</w:t>
      </w:r>
      <w:r>
        <w:t xml:space="preserve"> и принудительная вентиляция не обеспечивает полного удаления вредных веществ из ОЗП, данные работы должны относиться к работам в ОЗП с газоопасной средой и проводиться с соблюдением соответствующих мер безопасности.</w:t>
      </w:r>
    </w:p>
    <w:p w:rsidR="00F42A0D" w:rsidRDefault="00F42A0D">
      <w:pPr>
        <w:pStyle w:val="ConsPlusNormal0"/>
        <w:ind w:firstLine="540"/>
        <w:jc w:val="both"/>
      </w:pPr>
    </w:p>
    <w:p w:rsidR="00F42A0D" w:rsidRDefault="00B10AE1">
      <w:pPr>
        <w:pStyle w:val="ConsPlusTitle0"/>
        <w:jc w:val="center"/>
        <w:outlineLvl w:val="1"/>
      </w:pPr>
      <w:r>
        <w:t>IX. Требования охраны труда, предъявля</w:t>
      </w:r>
      <w:r>
        <w:t xml:space="preserve">емые к </w:t>
      </w:r>
      <w:proofErr w:type="gramStart"/>
      <w:r>
        <w:t>осветительному</w:t>
      </w:r>
      <w:proofErr w:type="gramEnd"/>
    </w:p>
    <w:p w:rsidR="00F42A0D" w:rsidRDefault="00B10AE1">
      <w:pPr>
        <w:pStyle w:val="ConsPlusTitle0"/>
        <w:jc w:val="center"/>
      </w:pPr>
      <w:r>
        <w:t>и к технологическому электрооборудованию</w:t>
      </w:r>
    </w:p>
    <w:p w:rsidR="00F42A0D" w:rsidRDefault="00F42A0D">
      <w:pPr>
        <w:pStyle w:val="ConsPlusNormal0"/>
        <w:ind w:firstLine="540"/>
        <w:jc w:val="both"/>
      </w:pPr>
    </w:p>
    <w:p w:rsidR="00F42A0D" w:rsidRDefault="00B10AE1">
      <w:pPr>
        <w:pStyle w:val="ConsPlusNormal0"/>
        <w:ind w:firstLine="540"/>
        <w:jc w:val="both"/>
      </w:pPr>
      <w:r>
        <w:t xml:space="preserve">97. Нормализация освещения рабочих зон ОЗП обеспечивается применением естественного освещения и источников света, осветительных приборов, светофильтров, светозащитных устройств и оптимального </w:t>
      </w:r>
      <w:r>
        <w:t>формирования (в том числе дополнительных на время работ в ОЗП) световых проемов.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98. В ОЗП с возможным содержанием остаточных возгораемых частиц допускается использование дополнительного переносного осветительного оборудования с напряжением не более 12 В.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99. При работах в ОЗП с </w:t>
      </w:r>
      <w:proofErr w:type="spellStart"/>
      <w:r>
        <w:t>взрывопожаробезопасной</w:t>
      </w:r>
      <w:proofErr w:type="spellEnd"/>
      <w:r>
        <w:t xml:space="preserve"> средой, которое никогда не допускало возможности существования в нем возгораемых остаточных частиц или возгораемой среды, может использоваться обычное низковольтное промышленное осветительное оборудование.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100</w:t>
      </w:r>
      <w:r>
        <w:t>. Светильники аварийного и эвакуационного освещения должны быть присоединены к сети (источникам питания) независимо от сети (источников питания) рабочего освещения.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101. Аварийное освещение должно быть включено на все время действия рабочего освещения или </w:t>
      </w:r>
      <w:r>
        <w:t>должно автоматически включаться при внезапном выключении рабочего освещения.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102. Трансформаторы для обеспечения дополнительного низковольтного портативного освещения должны всегда устанавливаться вне ОЗП.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103. </w:t>
      </w:r>
      <w:proofErr w:type="spellStart"/>
      <w:r>
        <w:t>Электрокабели</w:t>
      </w:r>
      <w:proofErr w:type="spellEnd"/>
      <w:r>
        <w:t>, проходящие через места входа в</w:t>
      </w:r>
      <w:r>
        <w:t xml:space="preserve"> ОЗП, должны быть защищены или должны быть использованы другие отверстия ОЗП.</w:t>
      </w:r>
    </w:p>
    <w:p w:rsidR="00F42A0D" w:rsidRDefault="00F42A0D">
      <w:pPr>
        <w:pStyle w:val="ConsPlusNormal0"/>
        <w:ind w:firstLine="540"/>
        <w:jc w:val="both"/>
      </w:pPr>
    </w:p>
    <w:p w:rsidR="00F42A0D" w:rsidRDefault="00B10AE1">
      <w:pPr>
        <w:pStyle w:val="ConsPlusTitle0"/>
        <w:jc w:val="center"/>
        <w:outlineLvl w:val="1"/>
      </w:pPr>
      <w:r>
        <w:t>X. Требования охраны труда, предъявляемые оборудованию</w:t>
      </w:r>
    </w:p>
    <w:p w:rsidR="00F42A0D" w:rsidRDefault="00B10AE1">
      <w:pPr>
        <w:pStyle w:val="ConsPlusTitle0"/>
        <w:jc w:val="center"/>
      </w:pPr>
      <w:r>
        <w:t xml:space="preserve">и средствам защиты от </w:t>
      </w:r>
      <w:proofErr w:type="spellStart"/>
      <w:r>
        <w:t>виброакустического</w:t>
      </w:r>
      <w:proofErr w:type="spellEnd"/>
      <w:r>
        <w:t xml:space="preserve"> воздействия</w:t>
      </w:r>
    </w:p>
    <w:p w:rsidR="00F42A0D" w:rsidRDefault="00F42A0D">
      <w:pPr>
        <w:pStyle w:val="ConsPlusNormal0"/>
        <w:ind w:firstLine="540"/>
        <w:jc w:val="both"/>
      </w:pPr>
    </w:p>
    <w:p w:rsidR="00F42A0D" w:rsidRDefault="00B10AE1">
      <w:pPr>
        <w:pStyle w:val="ConsPlusNormal0"/>
        <w:ind w:firstLine="540"/>
        <w:jc w:val="both"/>
      </w:pPr>
      <w:r>
        <w:t>104. Выявленные в результате оценки параметров рабочей среды ОЗП раб</w:t>
      </w:r>
      <w:r>
        <w:t xml:space="preserve">очие зоны с уровнем звука или эквивалентным уровнем звука выше 85 </w:t>
      </w:r>
      <w:proofErr w:type="spellStart"/>
      <w:r>
        <w:t>дБА</w:t>
      </w:r>
      <w:proofErr w:type="spellEnd"/>
      <w:r>
        <w:t xml:space="preserve"> должны быть обозначены знаками безопасности.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105. Запрещается даже кратковременное пребывание работников в рабочих зонах ОЗП с октавными уровнями звукового давления свыше 135 дБ в любой </w:t>
      </w:r>
      <w:r>
        <w:t>октавной полосе.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106. Защита от шума в рабочей зоне ОЗП обеспечивается применением оградительных, звукоизолирующих, звукопоглощающих устройств, глушителей шума, применением </w:t>
      </w:r>
      <w:proofErr w:type="gramStart"/>
      <w:r>
        <w:t>СИЗ</w:t>
      </w:r>
      <w:proofErr w:type="gramEnd"/>
      <w:r>
        <w:t xml:space="preserve"> органа слуха и других мер, включая технические меры подавления шума в самом ист</w:t>
      </w:r>
      <w:r>
        <w:t>очнике.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lastRenderedPageBreak/>
        <w:t xml:space="preserve">107. Защита от вибрации в рабочей зоне ОЗП обеспечивается применением </w:t>
      </w:r>
      <w:proofErr w:type="spellStart"/>
      <w:r>
        <w:t>вибробезопасного</w:t>
      </w:r>
      <w:proofErr w:type="spellEnd"/>
      <w:r>
        <w:t xml:space="preserve"> оборудования, оградительных, виброизолирующих, </w:t>
      </w:r>
      <w:proofErr w:type="spellStart"/>
      <w:r>
        <w:t>виброгасящих</w:t>
      </w:r>
      <w:proofErr w:type="spellEnd"/>
      <w:r>
        <w:t xml:space="preserve"> и </w:t>
      </w:r>
      <w:proofErr w:type="spellStart"/>
      <w:r>
        <w:t>вибропоглощающих</w:t>
      </w:r>
      <w:proofErr w:type="spellEnd"/>
      <w:r>
        <w:t xml:space="preserve"> устройств, применением </w:t>
      </w:r>
      <w:proofErr w:type="gramStart"/>
      <w:r>
        <w:t>СИЗ</w:t>
      </w:r>
      <w:proofErr w:type="gramEnd"/>
      <w:r>
        <w:t>, внедрением рациональной организации труда и отдыха для</w:t>
      </w:r>
      <w:r>
        <w:t xml:space="preserve"> работников </w:t>
      </w:r>
      <w:proofErr w:type="spellStart"/>
      <w:r>
        <w:t>виброопасных</w:t>
      </w:r>
      <w:proofErr w:type="spellEnd"/>
      <w:r>
        <w:t xml:space="preserve"> профессий.</w:t>
      </w:r>
    </w:p>
    <w:p w:rsidR="00F42A0D" w:rsidRDefault="00F42A0D">
      <w:pPr>
        <w:pStyle w:val="ConsPlusNormal0"/>
        <w:ind w:firstLine="540"/>
        <w:jc w:val="both"/>
      </w:pPr>
    </w:p>
    <w:p w:rsidR="00F42A0D" w:rsidRDefault="00B10AE1">
      <w:pPr>
        <w:pStyle w:val="ConsPlusTitle0"/>
        <w:jc w:val="center"/>
        <w:outlineLvl w:val="1"/>
      </w:pPr>
      <w:r>
        <w:t>XI. Требования охраны труда при подготовке ОЗП</w:t>
      </w:r>
    </w:p>
    <w:p w:rsidR="00F42A0D" w:rsidRDefault="00B10AE1">
      <w:pPr>
        <w:pStyle w:val="ConsPlusTitle0"/>
        <w:jc w:val="center"/>
      </w:pPr>
      <w:r>
        <w:t>к проведению работ</w:t>
      </w:r>
    </w:p>
    <w:p w:rsidR="00F42A0D" w:rsidRDefault="00F42A0D">
      <w:pPr>
        <w:pStyle w:val="ConsPlusNormal0"/>
        <w:ind w:firstLine="540"/>
        <w:jc w:val="both"/>
      </w:pPr>
    </w:p>
    <w:p w:rsidR="00F42A0D" w:rsidRDefault="00B10AE1">
      <w:pPr>
        <w:pStyle w:val="ConsPlusNormal0"/>
        <w:ind w:firstLine="540"/>
        <w:jc w:val="both"/>
      </w:pPr>
      <w:r>
        <w:t>108. К измерению и оценке параметров рабочей среды ОЗП допускаются работники, в функции которых входит оценка параметров среды ОЗП (в том числе загазова</w:t>
      </w:r>
      <w:r>
        <w:t>нности).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109. Измерение параметров рабочей среды ОЗП может производиться как с входом работников в ОЗП, так и с использованием удаленных (дистанционных) методов измерения. При проведении измерений с входом в ОЗП, вход других работников в ОЗП строго запреще</w:t>
      </w:r>
      <w:r>
        <w:t>н.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При невозможности измерения параметров рабочей среды ОЗП при рабочем режиме работы оборудования работодателем по утвержденным и (или) согласованным методикам должна быть проведена оценка соответствующих параметров. Оценка соответствующих параметров може</w:t>
      </w:r>
      <w:r>
        <w:t>т быть как количественной, так и качественной на предмет определения необходимости мер управления рисками от воздействия соответствующих факторов среды, в том числе для определения необходимости в дополнительном освещении для проведения работ.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При отсутств</w:t>
      </w:r>
      <w:r>
        <w:t>ии методики оценки соответствующих параметров работодатель обязан обеспечить измерительный контроль соответствующих параметров рабочей среды ОЗП во время работ и выявленном превышении допустимых уровней, реализацию необходимых мероприятий по их снижению.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</w:t>
      </w:r>
      <w:r>
        <w:t>10. Работы с входом в ОЗП по оценке параметров рабочей среды ОЗП перед началом работ проводятся по наряду-допуску. Работник, в функции которого входит оценка параметров среды ОЗП, должен получить от ответственного руководителя работ разрешение на вход в ОЗ</w:t>
      </w:r>
      <w:r>
        <w:t>П после подтверждения соответствующих блокировок в ОЗП.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111. </w:t>
      </w:r>
      <w:proofErr w:type="gramStart"/>
      <w:r>
        <w:t>Перед входом работников, в функции которых входит оценка параметров среды ОЗП, должна быть проверена исправность и состояние блокировок, люков, лазов, шиберов, клапанов, дросселей и отсечных клап</w:t>
      </w:r>
      <w:r>
        <w:t>анов, перекидных устройств, механизма подъема крышек, исполнительных механизмов, контрольно-измерительной аппаратуры, в том числе индивидуальных средств газового анализа за состоянием воздушной среды в рабочей зоне (при наличии).</w:t>
      </w:r>
      <w:proofErr w:type="gramEnd"/>
    </w:p>
    <w:p w:rsidR="00F42A0D" w:rsidRDefault="00B10AE1">
      <w:pPr>
        <w:pStyle w:val="ConsPlusNormal0"/>
        <w:spacing w:before="240"/>
        <w:ind w:firstLine="540"/>
        <w:jc w:val="both"/>
      </w:pPr>
      <w:r>
        <w:t>112. Производить блокировк</w:t>
      </w:r>
      <w:r>
        <w:t>у с применением рычагов, удлиняющих плечо рукоятки или маховика, не предусмотренных инструкцией по эксплуатации устройств, запрещается.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113. </w:t>
      </w:r>
      <w:proofErr w:type="gramStart"/>
      <w:r>
        <w:t xml:space="preserve">Наблюдающий должен находиться в указанном в наряде-допуске месте у ОЗП, чтобы осуществлять эффективный контроль за </w:t>
      </w:r>
      <w:r>
        <w:t>действиями работников, в функции которых входит оценка параметров среды ОЗП, и иметь необходимые средства связи для информирования работников, в функции которых входит спасение, в случае, если работники, в функции которых входит оценка параметров среды ОЗП</w:t>
      </w:r>
      <w:r>
        <w:t>, а также для предупреждения работников, в функции которых входит оценка</w:t>
      </w:r>
      <w:proofErr w:type="gramEnd"/>
      <w:r>
        <w:t xml:space="preserve"> параметров среды ОЗП, о грозящей им опасности.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114. В наряде-допуске на проведение оценки (измерению) параметров рабочей среды указываются необходимые средства индивидуальной защиты, </w:t>
      </w:r>
      <w:r>
        <w:t xml:space="preserve">в том числе СИЗОД (фильтрующие или изолирующие), </w:t>
      </w:r>
      <w:proofErr w:type="spellStart"/>
      <w:r>
        <w:t>самоспасатели</w:t>
      </w:r>
      <w:proofErr w:type="spellEnd"/>
      <w:r>
        <w:t xml:space="preserve"> (при необходимости) и системы эвакуации и спасения. </w:t>
      </w:r>
      <w:proofErr w:type="gramStart"/>
      <w:r>
        <w:t xml:space="preserve">При отсутствии стационарных или встроенных лестниц, площадок и других устройств, </w:t>
      </w:r>
      <w:r>
        <w:lastRenderedPageBreak/>
        <w:t>обеспечивающих безопасное выполнение входа (выхода) в ОЗП, в</w:t>
      </w:r>
      <w:r>
        <w:t xml:space="preserve"> наряде-допуске на проведение оценки (измерению) параметров рабочей среды указываются необходимые средства и способ их закрепления для оборудования люков, лазов, временных входных (выходных) отверстий мобильными анкерными устройствами, жесткими и (или) гиб</w:t>
      </w:r>
      <w:r>
        <w:t>кими анкерными линиями, лестницами, подмостями, лесами.</w:t>
      </w:r>
      <w:proofErr w:type="gramEnd"/>
    </w:p>
    <w:p w:rsidR="00F42A0D" w:rsidRDefault="00B10AE1">
      <w:pPr>
        <w:pStyle w:val="ConsPlusNormal0"/>
        <w:spacing w:before="240"/>
        <w:ind w:firstLine="540"/>
        <w:jc w:val="both"/>
      </w:pPr>
      <w:r>
        <w:t>115. При проведении измерений с входом в ОЗП работник, в функции которого входит оценка параметров среды ОЗП, должен быть оснащен автономными изолирующими средствами индивидуальной защиты органов дыхания с внешней подачей воздуха для дыхания или без таково</w:t>
      </w:r>
      <w:r>
        <w:t>й (далее - ИСЗОД). Он может войти в ОЗП без ИСЗОД только в том случае, если это предписано наряде-допуске. Безопасность атмосферы в рабочей зоне (отсутствие токсичных и возгораемых газов, достаточность кислорода) должна быть документально подтверждена.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116</w:t>
      </w:r>
      <w:r>
        <w:t xml:space="preserve">. </w:t>
      </w:r>
      <w:proofErr w:type="gramStart"/>
      <w:r>
        <w:t>Если нарядом-допуском предписано, что для проведения работ в ОЗП требуется наличие реанимационного оборудования и присутствие квалифицированного медицинского персонала, то в указанном в наряде-допуске должно быть указано конкретное место размещения в неп</w:t>
      </w:r>
      <w:r>
        <w:t>осредственной близости от ОЗП оборудования и персонала.</w:t>
      </w:r>
      <w:proofErr w:type="gramEnd"/>
      <w:r>
        <w:t xml:space="preserve"> До входа работников в ОЗП реанимационное оборудование должно быть осмотрено и готово для немедленного использования. У </w:t>
      </w:r>
      <w:proofErr w:type="gramStart"/>
      <w:r>
        <w:t>наблюдающего</w:t>
      </w:r>
      <w:proofErr w:type="gramEnd"/>
      <w:r>
        <w:t xml:space="preserve"> должна быть обеспечена связь с этим медицинским персоналом.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117. При</w:t>
      </w:r>
      <w:r>
        <w:t xml:space="preserve"> оценке параметров среды ОЗП должны использоваться только те измерительные средства, для которых документально подтверждена их работоспособность и правильность измерений. Все используемые средства измерений и (или) средства сигнализации, в том числе газоан</w:t>
      </w:r>
      <w:r>
        <w:t>ализаторы, газосигнализаторы и иные средства газового контроля, должны быть внесены в Федеральный информационный фонд по обеспечению единства измерений и иметь актуальную на момент проведения работ поверку. Измерительные средства должны быть однозначно иде</w:t>
      </w:r>
      <w:r>
        <w:t>нтифицированы. Если используется аккумуляторное питание, то их емкость заряда должна обеспечивать возможность полного цикла измерений.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118. При проведении оценки параметров среды ОЗП необходимо провести осмотр ОЗП и зафиксировать наличие любого шлама или т</w:t>
      </w:r>
      <w:r>
        <w:t>вердого осадка, а также жидкостей в рабочей зоне ОЗП, о чем сделать соответствующую запись в наряде-допуске на проведение работ.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119. Результаты оценки параметров рабочей среды ОЗП вносятся в наряд-допуск на проведение работ.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120. Если параметры рабочей ср</w:t>
      </w:r>
      <w:r>
        <w:t>еды ОЗП соответствуют установленным в наряде-допуске на проведение работ требованиям, то ответственный руководитель работ дает разрешение для входа в ОЗП.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121. В случае если параметры рабочей среды ОЗП выходят за рамки установленных в наряде-допуске на про</w:t>
      </w:r>
      <w:r>
        <w:t>ведение работ ограничений, то ответственный руководитель работ ставит в известность лицо, выдавшее наряд-допуск на проведение работ, о недостаточности технико-технологических мероприятий по обеспечению безопасности при работе в ОЗП. Проводится дополнительн</w:t>
      </w:r>
      <w:r>
        <w:t xml:space="preserve">ая оценка рисков и принимается решение о дополнительных мероприятиях по обеспечению безопасности работ в ОЗП, </w:t>
      </w:r>
      <w:proofErr w:type="gramStart"/>
      <w:r>
        <w:t>дополнительным</w:t>
      </w:r>
      <w:proofErr w:type="gramEnd"/>
      <w:r>
        <w:t xml:space="preserve"> или замене блокировок, по очистке ОЗП, проведения дополнительной вентиляции, откачке жидкости, замене коллективных или индивидуальн</w:t>
      </w:r>
      <w:r>
        <w:t>ых средств защиты.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122. Газоанализаторы и газосигнализаторы должны подвергаться периодической градуировке с использованием проверочных газовых смесей в соответствии с эксплуатационной документацией изготовителя.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lastRenderedPageBreak/>
        <w:t>123. Перед проведением для анализа отбора пр</w:t>
      </w:r>
      <w:r>
        <w:t>об из ОЗП пользователю необходимо сделать градуировку газоанализатора по чистому воздуху в соответствии с инструкциями производителя прибора.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124. Точка отбора пробы воздуха для градуировки по чистому воздуху должна располагаться на территории, имеющей фоновое содержание вредных веществ и кислорода в воздухе, максимально приближенное </w:t>
      </w:r>
      <w:proofErr w:type="gramStart"/>
      <w:r>
        <w:t>к</w:t>
      </w:r>
      <w:proofErr w:type="gramEnd"/>
      <w:r>
        <w:t xml:space="preserve"> естественному природному, характерному для данной территории</w:t>
      </w:r>
      <w:r>
        <w:t>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125. Наличие наиболее вероятных вредных, взрывоопасных, взрывопожароопасных веществ и кислорода в воздухе ОЗП необходимо определять газоанализатором с принудительным способом отбора пробы.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126. Для проведения оценки содержания в воздухе вредных веществ д</w:t>
      </w:r>
      <w:r>
        <w:t>опускается проведение лабораторного анализа образцов. При этом интервал времени между отбором проб для анализа и началом проведения работ в ОЗП должен быть минимально возможным, с документально подтвержденной неизменностью на время анализа параметров среды</w:t>
      </w:r>
      <w:r>
        <w:t>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127. Для определения содержания веществ в воздухе ОЗП вредных веществ допускается применение линейно-колористических индикаторных трубок. При этом используемое при анализе воздухозаборное устройство должно иметь возможность проведения дистанционного отбо</w:t>
      </w:r>
      <w:r>
        <w:t>ра проб.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128. Принудительный отбор проб осуществляется ручным или автоматическим насосом, соединенным с газоанализатором и с </w:t>
      </w:r>
      <w:proofErr w:type="spellStart"/>
      <w:r>
        <w:t>пробоотборными</w:t>
      </w:r>
      <w:proofErr w:type="spellEnd"/>
      <w:r>
        <w:t xml:space="preserve"> устройствами.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129. При верхнем расположении точки входа в ОЗП пробы воздуха следует отбирать с помощью </w:t>
      </w:r>
      <w:proofErr w:type="spellStart"/>
      <w:r>
        <w:t>пробоотборног</w:t>
      </w:r>
      <w:r>
        <w:t>о</w:t>
      </w:r>
      <w:proofErr w:type="spellEnd"/>
      <w:r>
        <w:t xml:space="preserve"> шланга, опускаемого внутрь ОЗП. При боковом расположении точки входа в ОЗП, пробы воздуха следует отбирать при помощи </w:t>
      </w:r>
      <w:proofErr w:type="spellStart"/>
      <w:r>
        <w:t>пробоотборного</w:t>
      </w:r>
      <w:proofErr w:type="spellEnd"/>
      <w:r>
        <w:t xml:space="preserve"> зонда. При отборе проб должны учитываться установленное наличие </w:t>
      </w:r>
      <w:proofErr w:type="spellStart"/>
      <w:r>
        <w:t>плохопроветриваемых</w:t>
      </w:r>
      <w:proofErr w:type="spellEnd"/>
      <w:r>
        <w:t xml:space="preserve"> зон ОЗП.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130. Применение газоанализат</w:t>
      </w:r>
      <w:r>
        <w:t>оров и насосов должно осуществляться в соответствии с технической документацией производителя оборудования и технической документацией на ОЗП.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131. Для определения содержания вредных веществ в воздухе ОЗП не допускается применение газосигнализаторов (газоа</w:t>
      </w:r>
      <w:r>
        <w:t>нализаторов, не оборудованных устройствами отображения измеренной концентрации).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132. Пробы воздуха следует отбирать, насколько это возможно, из наиболее плохо вентилируемых мест верхней и нижней зон рабочего пространства. При отборе пробы из верхней зоны </w:t>
      </w:r>
      <w:r>
        <w:t xml:space="preserve">для обнаружения вредных веществ с меньшей плотностью, чем воздух, конец </w:t>
      </w:r>
      <w:proofErr w:type="spellStart"/>
      <w:r>
        <w:t>пробоотборного</w:t>
      </w:r>
      <w:proofErr w:type="spellEnd"/>
      <w:r>
        <w:t xml:space="preserve"> шланга (</w:t>
      </w:r>
      <w:proofErr w:type="spellStart"/>
      <w:r>
        <w:t>пробоотборного</w:t>
      </w:r>
      <w:proofErr w:type="spellEnd"/>
      <w:r>
        <w:t xml:space="preserve"> зонда) должен находиться на 20 - 30 см ниже верхней границы рабочей зоны. Для обнаружения вредных веществ тяжелее воздуха отбор пробы должен произ</w:t>
      </w:r>
      <w:r>
        <w:t>водиться из нижней части рабочей зоны, при этом конец шланга (зонда) должен быть располагаться на расстоянии от пола (грунта) не более 1 м.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133. Не допускается проведение замеров вредных веществ помещением газоанализатора непосредственно в анализируемую ср</w:t>
      </w:r>
      <w:r>
        <w:t>еду, посредством шлангов или тросов.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134. Оценка (измерения) параметров перед началом работ должна производиться в соответствии со следующими требованиями:</w:t>
      </w:r>
    </w:p>
    <w:p w:rsidR="00F42A0D" w:rsidRDefault="00B10AE1">
      <w:pPr>
        <w:pStyle w:val="ConsPlusNormal0"/>
        <w:spacing w:before="240"/>
        <w:ind w:firstLine="540"/>
        <w:jc w:val="both"/>
      </w:pPr>
      <w:proofErr w:type="gramStart"/>
      <w:r>
        <w:t>а) вентиляционное оборудование должно быть выключено перед началом оценки;</w:t>
      </w:r>
      <w:proofErr w:type="gramEnd"/>
    </w:p>
    <w:p w:rsidR="00F42A0D" w:rsidRDefault="00B10AE1">
      <w:pPr>
        <w:pStyle w:val="ConsPlusNormal0"/>
        <w:spacing w:before="240"/>
        <w:ind w:firstLine="540"/>
        <w:jc w:val="both"/>
      </w:pPr>
      <w:proofErr w:type="gramStart"/>
      <w:r>
        <w:t>б) состояние атмосферы до</w:t>
      </w:r>
      <w:r>
        <w:t>лжно быть оценено в верхней, нижней и срединной частях ОЗП;</w:t>
      </w:r>
      <w:proofErr w:type="gramEnd"/>
    </w:p>
    <w:p w:rsidR="00F42A0D" w:rsidRDefault="00B10AE1">
      <w:pPr>
        <w:pStyle w:val="ConsPlusNormal0"/>
        <w:spacing w:before="240"/>
        <w:ind w:firstLine="540"/>
        <w:jc w:val="both"/>
      </w:pPr>
      <w:r>
        <w:lastRenderedPageBreak/>
        <w:t xml:space="preserve">в) необходимо осуществлять постоянный </w:t>
      </w:r>
      <w:proofErr w:type="gramStart"/>
      <w:r>
        <w:t>контроль за</w:t>
      </w:r>
      <w:proofErr w:type="gramEnd"/>
      <w:r>
        <w:t xml:space="preserve"> состоянием среды внутри ОЗП в течение выполнения в нем оценки параметров среды, фиксируя возможную динамику изменения измерений.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135. Приборы долж</w:t>
      </w:r>
      <w:r>
        <w:t>ны пройти контрольные испытания после использования в соответствии с технической документацией производителя.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136. </w:t>
      </w:r>
      <w:proofErr w:type="gramStart"/>
      <w:r>
        <w:t>Рабочая зона ОЗП может быть охарактеризована как безопасная для нахождения в нем без ИСЗОД только в случае, если концентрация опасных веществ</w:t>
      </w:r>
      <w:r>
        <w:t xml:space="preserve"> (паров, газов) не превышает предельно допустимых концентраций (далее - ПДК) в воздухе рабочей зоны, а содержание кислорода не менее 20% объемной доли (внутри емкостей (аппаратов) и исключена возможность попадания извне опасных веществ (паров, газов) с зап</w:t>
      </w:r>
      <w:r>
        <w:t>исью в наряде-допуске на проведение</w:t>
      </w:r>
      <w:proofErr w:type="gramEnd"/>
      <w:r>
        <w:t xml:space="preserve"> газоопасных работ.</w:t>
      </w:r>
    </w:p>
    <w:p w:rsidR="00F42A0D" w:rsidRDefault="00B10AE1">
      <w:pPr>
        <w:pStyle w:val="ConsPlusNormal0"/>
        <w:spacing w:before="240"/>
        <w:ind w:firstLine="540"/>
        <w:jc w:val="both"/>
      </w:pPr>
      <w:proofErr w:type="gramStart"/>
      <w:r>
        <w:t>При этом работники, в функции которых входит оценка параметров среды ОЗП, должны подтвердить, что внутри ОЗП нет материалов, которые, по их мнению, могут испускать значительное количество испарений и г</w:t>
      </w:r>
      <w:r>
        <w:t>азов в случае их смещения или нарушения целостности, в результате чего состояние атмосферы перестанет быть охарактеризовано как безопасное для нахождения в нем без ИСЗОД.</w:t>
      </w:r>
      <w:proofErr w:type="gramEnd"/>
    </w:p>
    <w:p w:rsidR="00F42A0D" w:rsidRDefault="00B10AE1">
      <w:pPr>
        <w:pStyle w:val="ConsPlusNormal0"/>
        <w:spacing w:before="240"/>
        <w:ind w:firstLine="540"/>
        <w:jc w:val="both"/>
      </w:pPr>
      <w:r>
        <w:t>Оценка загазованности, необходимая для проведения огневых работ, должна производиться</w:t>
      </w:r>
      <w:r>
        <w:t xml:space="preserve"> отдельно (оценки, проводимой для разрешения на вход, недостаточно для выдачи разрешения на выполнение огневых работ).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137. При несоответствии среды рабочей зоны ОЗП работником, в функции которого входит оценка параметров среды ОЗП, должна быть сделана зап</w:t>
      </w:r>
      <w:r>
        <w:t>ись в наряде-допуске о необходимости использования ИСЗОД или соответствующих СИЗОД.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138. </w:t>
      </w:r>
      <w:proofErr w:type="gramStart"/>
      <w:r>
        <w:t>Допустимые ограничения для входа и выполнения работ в ОЗП должны соответствовать установленным в СУОТ организации.</w:t>
      </w:r>
      <w:proofErr w:type="gramEnd"/>
    </w:p>
    <w:p w:rsidR="00F42A0D" w:rsidRDefault="00F42A0D">
      <w:pPr>
        <w:pStyle w:val="ConsPlusNormal0"/>
        <w:ind w:firstLine="540"/>
        <w:jc w:val="both"/>
      </w:pPr>
    </w:p>
    <w:p w:rsidR="00F42A0D" w:rsidRDefault="00B10AE1">
      <w:pPr>
        <w:pStyle w:val="ConsPlusTitle0"/>
        <w:jc w:val="center"/>
        <w:outlineLvl w:val="1"/>
      </w:pPr>
      <w:r>
        <w:t>XII. Требования охраны труда, предъявляемые при входе в ОЗП</w:t>
      </w:r>
    </w:p>
    <w:p w:rsidR="00F42A0D" w:rsidRDefault="00B10AE1">
      <w:pPr>
        <w:pStyle w:val="ConsPlusTitle0"/>
        <w:jc w:val="center"/>
      </w:pPr>
      <w:r>
        <w:t>для проведения работ</w:t>
      </w:r>
    </w:p>
    <w:p w:rsidR="00F42A0D" w:rsidRDefault="00F42A0D">
      <w:pPr>
        <w:pStyle w:val="ConsPlusNormal0"/>
        <w:jc w:val="center"/>
      </w:pPr>
    </w:p>
    <w:p w:rsidR="00F42A0D" w:rsidRDefault="00B10AE1">
      <w:pPr>
        <w:pStyle w:val="ConsPlusNormal0"/>
        <w:ind w:firstLine="540"/>
        <w:jc w:val="both"/>
      </w:pPr>
      <w:r>
        <w:t xml:space="preserve">139. Проведение работ в ОЗП производится по наряду-допуску, в который внесены результаты оценки параметров рабочей среды. Результаты оценки параметров среды рабочей зоны ОЗП </w:t>
      </w:r>
      <w:r>
        <w:t>вносятся (прилагаются в виде подписанного акта) в наряд-допуск на проведение работ в ОЗП.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140. Работы в ОЗП в соответствии с нарядом-допуском можно проводить после выполнения процедуры абсолютной блокировки. Абсолютная блокировка должна осуществляться прим</w:t>
      </w:r>
      <w:r>
        <w:t>енительно ко всем технологическим и хозяйственно-бытовым трубопроводам, а также к электрическому (контрольному) оборудованию при выдаче любого задания на выполнение работ, требующего входа в ОЗП. При блокировке необходимо разъединить фланцевое соединение и</w:t>
      </w:r>
      <w:r>
        <w:t xml:space="preserve"> устанавливать дисковую заглушку или удалять часть трубопровода. </w:t>
      </w:r>
      <w:proofErr w:type="gramStart"/>
      <w:r>
        <w:t>Если технологическое оборудование не позволяет выполнить данное требование при входе в резервуары для хранения бурового раствора, насосные амбары, балластные резервуары, или другие системы об</w:t>
      </w:r>
      <w:r>
        <w:t>служивания технологического процесса, то надо провести оценку риска и получить допуск в ОЗП от ответственного за безопасность работ.</w:t>
      </w:r>
      <w:proofErr w:type="gramEnd"/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141. </w:t>
      </w:r>
      <w:proofErr w:type="gramStart"/>
      <w:r>
        <w:t xml:space="preserve">При отсутствии стационарных или встроенных лестниц, площадок и других устройств, обеспечивающих безопасное выполнение </w:t>
      </w:r>
      <w:r>
        <w:t xml:space="preserve">входа в ОЗП (выхода из ОЗП) в наряде-допуске на проведение работ указываются необходимые средства, способ их монтажа, закрепления и демонтажа (после окончания работ) для оборудования люков, лазов, временных входных </w:t>
      </w:r>
      <w:r>
        <w:lastRenderedPageBreak/>
        <w:t>(выходных) отверстий мобильными анкерными</w:t>
      </w:r>
      <w:r>
        <w:t xml:space="preserve"> устройствами, жесткими и (или) гибкими анкерными линиями, лестницами, подмостями, лесами.</w:t>
      </w:r>
      <w:proofErr w:type="gramEnd"/>
      <w:r>
        <w:t xml:space="preserve"> Дополнительный наряд-допуск на проведение работ на высоте при этом оформлять не требуется.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142. Вентили, </w:t>
      </w:r>
      <w:proofErr w:type="spellStart"/>
      <w:r>
        <w:t>воздухоподаватели</w:t>
      </w:r>
      <w:proofErr w:type="spellEnd"/>
      <w:r>
        <w:t xml:space="preserve"> и тоннельные вентиляторы ОЗП должны остава</w:t>
      </w:r>
      <w:r>
        <w:t>ться открытыми в целях обеспечения свободной вентиляции и (или) подачи потока чистого воздуха в ОЗП. Если существует вероятность проникновения в ОЗП газов, жидкости или других загрязняющих веществ из любых внешних источников, кроме заблокированного трубопр</w:t>
      </w:r>
      <w:r>
        <w:t>овода, в то время как внутри ОЗП находятся работники, необходимо перекрытие всех вентилей, через которые проникают данные вещества. При блокировках, используемых в данных целях, необязательно проведение измерения давления. Однако блокировки (перекрытия), д</w:t>
      </w:r>
      <w:r>
        <w:t>авление которых не было измерено, должны иметь специальный ярлык, окраску замкнутого контура или другую явную маркировку. В случае с резервуарами с S-образным сужением в качестве варианта могут выступать механические стопоры, используемые для перекрытия до</w:t>
      </w:r>
      <w:r>
        <w:t>ступа дыма.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Двери (люки) при входе в ОЗП должны </w:t>
      </w:r>
      <w:proofErr w:type="gramStart"/>
      <w:r>
        <w:t>убираться в последнюю очередь и вновь установлены</w:t>
      </w:r>
      <w:proofErr w:type="gramEnd"/>
      <w:r>
        <w:t xml:space="preserve"> в первую очередь, чтобы снизить риск несанкционированного входа в данное рабочее пространство ОЗП.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143. Осуществление непрерывного контроля воздуха рабочей зо</w:t>
      </w:r>
      <w:r>
        <w:t>ны должно производиться индивидуальными (индивидуальными газоанализаторами и газосигнализаторами) или коллективными средствами газового анализа (стационарные и мобильные системы газового контроля) в ОЗП с высокой вероятностью изменения состава воздуха рабо</w:t>
      </w:r>
      <w:r>
        <w:t>чей зоны, которая может быть вызвана указанными ниже причинами: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1) поступление вредных веществ из смежных технологических систем, при недостаточной степени их изоляции от рабочей зоны;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2) снижение эффективности принудительной или естественной вентиляции;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3</w:t>
      </w:r>
      <w:r>
        <w:t>) накопление вредных веществ, связанное с процессами окисления химических веществ кислородом воздуха;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4) увеличение концентрации вредных веществ в воздухе рабочей зоны, связанное с изменением условий окружающей среды, например, увеличение концентрации паро</w:t>
      </w:r>
      <w:r>
        <w:t>в, как следствие увеличения температуры окружающей среды;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5) накопление газообразных вредных веществ и паров в замкнутом объеме, </w:t>
      </w:r>
      <w:proofErr w:type="gramStart"/>
      <w:r>
        <w:t>вызванная</w:t>
      </w:r>
      <w:proofErr w:type="gramEnd"/>
      <w:r>
        <w:t xml:space="preserve"> их естественной эмиссией в окружающую среду, например из почвы;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6) снижение концентрации кислорода и увеличение конце</w:t>
      </w:r>
      <w:r>
        <w:t>нтрации продуктов горения при проведении огневых работ в замкнутых помещениях.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144. Индивидуальные и коллективные средства газового контроля, предназначенные для непрерывного </w:t>
      </w:r>
      <w:proofErr w:type="gramStart"/>
      <w:r>
        <w:t>контроля за</w:t>
      </w:r>
      <w:proofErr w:type="gramEnd"/>
      <w:r>
        <w:t xml:space="preserve"> состоянием воздуха рабочей зоны, должны иметь не менее 2 сигнальных у</w:t>
      </w:r>
      <w:r>
        <w:t>ровней по достижению критической концентрации содержания в воздухе ОЗП вредных, взрывоопасных веществ и кислорода.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145. Предварительную тревогу рекомендуется устанавливать на уровне 50% от уровня основного сигнала (за исключением кислорода). Уровень основн</w:t>
      </w:r>
      <w:r>
        <w:t>ого сигнала рекомендуется устанавливать в соответствии со следующими требованиями: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1) уровень основной тревоги по достижению критической концентрации отравляющих веществ - не выше 100% от предельно допустимой концентрации веществ в воздухе рабочей зоны </w:t>
      </w:r>
      <w:r>
        <w:lastRenderedPageBreak/>
        <w:t>(ПД</w:t>
      </w:r>
      <w:r>
        <w:t>К р);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2) уровень основной тревоги по достижению критической концентрации взрывоопасных веществ - не выше 50% нижнего концентрационного предела </w:t>
      </w:r>
      <w:proofErr w:type="spellStart"/>
      <w:r>
        <w:t>взрываемости</w:t>
      </w:r>
      <w:proofErr w:type="spellEnd"/>
      <w:r>
        <w:t xml:space="preserve"> (далее - НКПВ) соответствующего вещества. </w:t>
      </w:r>
      <w:proofErr w:type="gramStart"/>
      <w:r>
        <w:t xml:space="preserve">В случае наличия смеси взрывоопасных веществ с различными </w:t>
      </w:r>
      <w:r>
        <w:t>уровнями НКПВ, за основное принимается вещество, представляющее наибольшую опасность образования взрывоопасной смеси с воздухом вследствие его вероятной более высокой концентрации или высокой летучести;</w:t>
      </w:r>
      <w:proofErr w:type="gramEnd"/>
    </w:p>
    <w:p w:rsidR="00F42A0D" w:rsidRDefault="00B10AE1">
      <w:pPr>
        <w:pStyle w:val="ConsPlusNormal0"/>
        <w:spacing w:before="240"/>
        <w:ind w:firstLine="540"/>
        <w:jc w:val="both"/>
      </w:pPr>
      <w:r>
        <w:t>3) уровень основного сигнала по достижению критическо</w:t>
      </w:r>
      <w:r>
        <w:t>й концентрации кислорода - верхний предел не выше 23% объемной доли, нижний предел не ниже 19% объемной доли.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146. Перед началом работ газоанализаторы и газосигнализаторы должны иметь уровень заряда источников тока не менее 75% от номинальной емкости и обе</w:t>
      </w:r>
      <w:r>
        <w:t xml:space="preserve">спечивать работоспособность на весь период проведения работ в ОЗП с учетом входа и выхода. Запрещено проведение работ в ОЗП с непрерывным </w:t>
      </w:r>
      <w:proofErr w:type="gramStart"/>
      <w:r>
        <w:t>контролем за</w:t>
      </w:r>
      <w:proofErr w:type="gramEnd"/>
      <w:r>
        <w:t xml:space="preserve"> состоянием воздуха рабочей зоны с применением газоанализаторов и газосигнализаторов, имеющих уровень заря</w:t>
      </w:r>
      <w:r>
        <w:t>да источников тока менее 25% от номинальной емкости.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Газоанализаторы и газосигнализаторы должны иметь сигнализацию о снижении заряда батарей до критического уровня. После получения сигнала о достижении заряда батарей работы в ОЗП должны быть прекращены. За</w:t>
      </w:r>
      <w:r>
        <w:t>мена источника питания внутри ОЗП запрещается.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147. Индивидуальные газоанализаторы и газосигнализаторы должны размещаться на работнике, в соответствии с указаниями эксплуатационной документации производителя.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148. Доступ анализируемого воздуха к датчикам приборов должен быть свободным, запрещено размещение индивидуальных приборов в карманах или иных местах, перекрывающих доступ воздуха к датчикам приборов.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149. Стационарные и мобильные системы газового контроля</w:t>
      </w:r>
      <w:r>
        <w:t xml:space="preserve"> должны быть исправны, установлены (смонтированы) или расставлены (размещены) в соответствии с технической документацией производителей.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Стационарные и мобильные системы газового контроля должны быть внесены в Федеральный информационный фонд по обеспечению</w:t>
      </w:r>
      <w:r>
        <w:t xml:space="preserve"> единства измерений и иметь действующую на момент проведения работ поверку и подвергнуты периодической градуировке с использованием проверочных газовых </w:t>
      </w:r>
      <w:proofErr w:type="gramStart"/>
      <w:r>
        <w:t>смесей</w:t>
      </w:r>
      <w:proofErr w:type="gramEnd"/>
      <w:r>
        <w:t xml:space="preserve"> в рамках установленного производителем прибора </w:t>
      </w:r>
      <w:proofErr w:type="spellStart"/>
      <w:r>
        <w:t>межградуировочного</w:t>
      </w:r>
      <w:proofErr w:type="spellEnd"/>
      <w:r>
        <w:t xml:space="preserve"> (</w:t>
      </w:r>
      <w:proofErr w:type="spellStart"/>
      <w:r>
        <w:t>межкалибровочного</w:t>
      </w:r>
      <w:proofErr w:type="spellEnd"/>
      <w:r>
        <w:t>) интервала.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150. </w:t>
      </w:r>
      <w:proofErr w:type="gramStart"/>
      <w:r>
        <w:t>Канал передачи информации между измерительной частями, контроллерами, исполнительными устройствами, организованный проводным или беспроводным способом для стационарных и мобильных систем коллективного газового контроля, должен обеспечивать одновременн</w:t>
      </w:r>
      <w:r>
        <w:t>ое оповещение о достижении критических уровней концентраций вредных газов, паров и кислорода непосредственно персонала, осуществляющего работы в замкнутом пространстве, так и персонала за пределами замкнутого пространства, осуществляющего поддержку проведе</w:t>
      </w:r>
      <w:r>
        <w:t>ния работ.</w:t>
      </w:r>
      <w:proofErr w:type="gramEnd"/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151. В ОЗП, в </w:t>
      </w:r>
      <w:proofErr w:type="gramStart"/>
      <w:r>
        <w:t>которых</w:t>
      </w:r>
      <w:proofErr w:type="gramEnd"/>
      <w:r>
        <w:t xml:space="preserve"> используется вытяжная вентиляция, когда невозможно предоставить достаточную приточную вентиляцию, в соответствии с предписанием наряда-допуска необходимо использовать ИСЗОД.</w:t>
      </w:r>
    </w:p>
    <w:p w:rsidR="00F42A0D" w:rsidRDefault="00F42A0D">
      <w:pPr>
        <w:pStyle w:val="ConsPlusNormal0"/>
        <w:ind w:firstLine="540"/>
        <w:jc w:val="both"/>
      </w:pPr>
    </w:p>
    <w:p w:rsidR="00F42A0D" w:rsidRDefault="00B10AE1">
      <w:pPr>
        <w:pStyle w:val="ConsPlusTitle0"/>
        <w:jc w:val="center"/>
        <w:outlineLvl w:val="1"/>
      </w:pPr>
      <w:r>
        <w:t>XIII. Требования охраны труда, предъявляемые при</w:t>
      </w:r>
      <w:r>
        <w:t xml:space="preserve"> работах</w:t>
      </w:r>
    </w:p>
    <w:p w:rsidR="00F42A0D" w:rsidRDefault="00B10AE1">
      <w:pPr>
        <w:pStyle w:val="ConsPlusTitle0"/>
        <w:jc w:val="center"/>
      </w:pPr>
      <w:r>
        <w:t xml:space="preserve">в ОЗП с </w:t>
      </w:r>
      <w:proofErr w:type="spellStart"/>
      <w:r>
        <w:t>негазоопасной</w:t>
      </w:r>
      <w:proofErr w:type="spellEnd"/>
      <w:r>
        <w:t xml:space="preserve"> средой</w:t>
      </w:r>
    </w:p>
    <w:p w:rsidR="00F42A0D" w:rsidRDefault="00F42A0D">
      <w:pPr>
        <w:pStyle w:val="ConsPlusNormal0"/>
        <w:jc w:val="center"/>
      </w:pPr>
    </w:p>
    <w:p w:rsidR="00F42A0D" w:rsidRDefault="00B10AE1">
      <w:pPr>
        <w:pStyle w:val="ConsPlusNormal0"/>
        <w:ind w:firstLine="540"/>
        <w:jc w:val="both"/>
      </w:pPr>
      <w:r>
        <w:t xml:space="preserve">152. Работники, выполняющие работы в ОЗП с </w:t>
      </w:r>
      <w:proofErr w:type="spellStart"/>
      <w:r>
        <w:t>негазоопасной</w:t>
      </w:r>
      <w:proofErr w:type="spellEnd"/>
      <w:r>
        <w:t xml:space="preserve"> средой, должны быть обеспечены изолирующими или фильтрующими </w:t>
      </w:r>
      <w:proofErr w:type="spellStart"/>
      <w:r>
        <w:t>самоспасателями</w:t>
      </w:r>
      <w:proofErr w:type="spellEnd"/>
      <w:r>
        <w:t xml:space="preserve"> </w:t>
      </w:r>
      <w:proofErr w:type="gramStart"/>
      <w:r>
        <w:t>с</w:t>
      </w:r>
      <w:proofErr w:type="gramEnd"/>
      <w:r>
        <w:t xml:space="preserve"> временем действия, достаточным для эвакуации и спасения из ОЗП.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153. При проведении работ в ОЗП с </w:t>
      </w:r>
      <w:proofErr w:type="spellStart"/>
      <w:r>
        <w:t>негазоопасной</w:t>
      </w:r>
      <w:proofErr w:type="spellEnd"/>
      <w:r>
        <w:t xml:space="preserve"> средой должен постоянно осуществляться контроль индивидуальными средствами газового анализа за состоянием воздушной среды в рабочей зоне.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154. Активация предварительной тревоги индивидуального газоанализатора</w:t>
      </w:r>
      <w:r>
        <w:t xml:space="preserve"> или газосигнализатора работника свидетельствует о неблагоприятном изменении состава воздуха по отношению к показателям, зафиксированным в момент </w:t>
      </w:r>
      <w:proofErr w:type="gramStart"/>
      <w:r>
        <w:t>проведения предварительной оценки состава воздуха рабочей зоны</w:t>
      </w:r>
      <w:proofErr w:type="gramEnd"/>
      <w:r>
        <w:t xml:space="preserve"> ОЗП. После </w:t>
      </w:r>
      <w:proofErr w:type="gramStart"/>
      <w:r>
        <w:t>получении</w:t>
      </w:r>
      <w:proofErr w:type="gramEnd"/>
      <w:r>
        <w:t xml:space="preserve"> сигнала предварительной тр</w:t>
      </w:r>
      <w:r>
        <w:t xml:space="preserve">евоги работник, осуществляющий работы внутри ОЗП, должен привести средство индивидуальной защиты органов дыхания (изолирующий </w:t>
      </w:r>
      <w:proofErr w:type="spellStart"/>
      <w:r>
        <w:t>самоспасатель</w:t>
      </w:r>
      <w:proofErr w:type="spellEnd"/>
      <w:r>
        <w:t>) в состояние готовности, уведомить об этом ответственного исполнителя (производителя) работ, наблюдающего и других ч</w:t>
      </w:r>
      <w:r>
        <w:t>ленов бригады. Получить от ответственного исполнителя (производителя) работ и наблюдающего подтверждение о полученной информации о неблагоприятном изменении состава воздуха и ожидать их указаний. Наблюдающий должен незамедлительно уведомить о критическом и</w:t>
      </w:r>
      <w:r>
        <w:t>зменении состава воздуха ответственного руководителя работ.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155. Для контроля зон, прилегающих к рабочей зоне ОЗП, должны использоваться стационарные и (или) мобильные системы газового контроля. Активация предварительной тревоги свидетельствует о критическ</w:t>
      </w:r>
      <w:r>
        <w:t>ом изменении состава воздуха.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156. При активации сигнала тревоги газоанализатора или газосигнализатора прекращаются работы в ОЗП и при активации сигнала тревоги газоанализаторов и газосигнализаторов по вредным веществам или их срабатывания по нижнему конце</w:t>
      </w:r>
      <w:r>
        <w:t xml:space="preserve">нтрационному пределу содержания кислорода необходимо прекратить работы, надеть средства индивидуальной защиты (изолирующий или фильтрующий </w:t>
      </w:r>
      <w:proofErr w:type="spellStart"/>
      <w:r>
        <w:t>самоспасатель</w:t>
      </w:r>
      <w:proofErr w:type="spellEnd"/>
      <w:r>
        <w:t>) и произвести эвакуацию из рабочей зоны ОЗП.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157. Работы должны быть немедленно прекращены, если в проц</w:t>
      </w:r>
      <w:r>
        <w:t>ессе их выполнения обнаружено появление вредных и взрывоопасных газов и паров около зоны проведения работ или при других условиях, вызывающих пожарную опасность, при этом работники должны быть выведены из опасной зоны.</w:t>
      </w:r>
    </w:p>
    <w:p w:rsidR="00F42A0D" w:rsidRDefault="00F42A0D">
      <w:pPr>
        <w:pStyle w:val="ConsPlusNormal0"/>
        <w:ind w:firstLine="540"/>
        <w:jc w:val="both"/>
      </w:pPr>
    </w:p>
    <w:p w:rsidR="00F42A0D" w:rsidRDefault="00B10AE1">
      <w:pPr>
        <w:pStyle w:val="ConsPlusTitle0"/>
        <w:jc w:val="center"/>
        <w:outlineLvl w:val="1"/>
      </w:pPr>
      <w:r>
        <w:t>XIV. Требования охраны труда, предъя</w:t>
      </w:r>
      <w:r>
        <w:t>вляемые при работах</w:t>
      </w:r>
    </w:p>
    <w:p w:rsidR="00F42A0D" w:rsidRDefault="00B10AE1">
      <w:pPr>
        <w:pStyle w:val="ConsPlusTitle0"/>
        <w:jc w:val="center"/>
      </w:pPr>
      <w:r>
        <w:t>в ОЗП с газоопасной средой</w:t>
      </w:r>
    </w:p>
    <w:p w:rsidR="00F42A0D" w:rsidRDefault="00F42A0D">
      <w:pPr>
        <w:pStyle w:val="ConsPlusNormal0"/>
        <w:jc w:val="center"/>
      </w:pPr>
    </w:p>
    <w:p w:rsidR="00F42A0D" w:rsidRDefault="00B10AE1">
      <w:pPr>
        <w:pStyle w:val="ConsPlusNormal0"/>
        <w:ind w:firstLine="540"/>
        <w:jc w:val="both"/>
      </w:pPr>
      <w:r>
        <w:t>158. У входа (выхода) в ОЗП с газоопасной средой должны быть установлены соответствующие знаки безопасности.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159. При проведении работ в ОЗП с газоопасной средой должен постоянно осуществляться непрерывный ко</w:t>
      </w:r>
      <w:r>
        <w:t>нтроль воздуха рабочей зоны индивидуальными и коллективными средствами газового анализа.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160. Работники проводят работы в ОЗП с газоопасной средой с применением изолирующих костюмов и (или) изолирующих противогазов с соответствующим уровнем защиты.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161. </w:t>
      </w:r>
      <w:proofErr w:type="gramStart"/>
      <w:r>
        <w:t>Пр</w:t>
      </w:r>
      <w:r>
        <w:t>и работах, выполняемых в условиях аварийной ситуации в ОЗП с газоопасной средой, а также в условиях высокой вероятности независимо от действий работающего выделения в рабочую зону вредных паров, газов и других веществ, способных оказать вредное воздействие</w:t>
      </w:r>
      <w:r>
        <w:t xml:space="preserve"> на организм человека, должны применяться изолирующие средства индивидуальной защиты органов </w:t>
      </w:r>
      <w:r>
        <w:lastRenderedPageBreak/>
        <w:t>дыхания с внешней подачей воздуха для дыхания, в качестве основного средства защиты, а также</w:t>
      </w:r>
      <w:proofErr w:type="gramEnd"/>
      <w:r>
        <w:t xml:space="preserve"> должен иметься резервный источник воздуха с системами автоматического </w:t>
      </w:r>
      <w:r>
        <w:t xml:space="preserve">переключения, </w:t>
      </w:r>
      <w:proofErr w:type="gramStart"/>
      <w:r>
        <w:t>с</w:t>
      </w:r>
      <w:proofErr w:type="gramEnd"/>
      <w:r>
        <w:t xml:space="preserve"> временем автономной работы, достаточным для эвакуации из ОЗП в соответствии с планом мероприятий при аварийной ситуации и при проведении спасательных работ, эвакуации и спасения из ОЗП.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162. </w:t>
      </w:r>
      <w:proofErr w:type="gramStart"/>
      <w:r>
        <w:t>При работах, выполняемых в ОЗП с газоопасной сред</w:t>
      </w:r>
      <w:r>
        <w:t>ой в условиях возможного независимого от действий работающего ограниченного воздействия на него (в допустимых пределах) вредных паров, газов и других веществ, которое может стать опасным только при несоблюдении требований по постоянному контролю параметров</w:t>
      </w:r>
      <w:r>
        <w:t xml:space="preserve"> среды рабочей зоны (в том числе неисправности средств сигнализации), должны применяться изолирующие средства индивидуальной защиты органов дыхания с внешней подачей</w:t>
      </w:r>
      <w:proofErr w:type="gramEnd"/>
      <w:r>
        <w:t xml:space="preserve"> воздуха для дыхания, в качестве основного средства защиты.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163. В ОЗП с газоопасной средой</w:t>
      </w:r>
      <w:r>
        <w:t xml:space="preserve"> низкой степени риска должны применяться автономные изолирующие средства индивидуальной защиты или изолирующие средства индивидуальной защиты органов дыхания с внешней подачей воздуха для дыхания.</w:t>
      </w:r>
    </w:p>
    <w:p w:rsidR="00F42A0D" w:rsidRDefault="00F42A0D">
      <w:pPr>
        <w:pStyle w:val="ConsPlusNormal0"/>
        <w:ind w:firstLine="540"/>
        <w:jc w:val="both"/>
      </w:pPr>
    </w:p>
    <w:p w:rsidR="00F42A0D" w:rsidRDefault="00B10AE1">
      <w:pPr>
        <w:pStyle w:val="ConsPlusTitle0"/>
        <w:jc w:val="center"/>
        <w:outlineLvl w:val="1"/>
      </w:pPr>
      <w:r>
        <w:t>XV. Требования охраны труда, предъявляемые при работах</w:t>
      </w:r>
    </w:p>
    <w:p w:rsidR="00F42A0D" w:rsidRDefault="00B10AE1">
      <w:pPr>
        <w:pStyle w:val="ConsPlusTitle0"/>
        <w:jc w:val="center"/>
      </w:pPr>
      <w:r>
        <w:t>в ОЗП с взрывопожароопасной средой</w:t>
      </w:r>
    </w:p>
    <w:p w:rsidR="00F42A0D" w:rsidRDefault="00F42A0D">
      <w:pPr>
        <w:pStyle w:val="ConsPlusNormal0"/>
        <w:jc w:val="center"/>
      </w:pPr>
    </w:p>
    <w:p w:rsidR="00F42A0D" w:rsidRDefault="00B10AE1">
      <w:pPr>
        <w:pStyle w:val="ConsPlusNormal0"/>
        <w:ind w:firstLine="540"/>
        <w:jc w:val="both"/>
      </w:pPr>
      <w:r>
        <w:t>164. У входа (выхода) в ОЗП с взрывопожароопасной средой должны быть установлены соответствующие знаки безопасности.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165. При проведении работ в ОЗП с взрывопожароопасной средой должен осуществляться непрерывный контроль</w:t>
      </w:r>
      <w:r>
        <w:t xml:space="preserve"> в составе воздуха рабочей зоны концентрации паров, газов и других веществ (выявленных при оценке параметров рабочей среды ОЗП), способных вызвать взрыв и (или) загорание. Не допускается проведение работ, способных вызвать взрыв и (или) загорание, при нали</w:t>
      </w:r>
      <w:r>
        <w:t>чии взрывопожароопасных веществ выше 20% объемных от нижнего концентрационного предела распространения пламени в зоне их проведения.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166. </w:t>
      </w:r>
      <w:proofErr w:type="gramStart"/>
      <w:r>
        <w:t>При проведении работ в ОЗП с взрывопожароопасной средой должен постоянно осуществляться непрерывный контроль воздуха р</w:t>
      </w:r>
      <w:r>
        <w:t xml:space="preserve">абочей зоны индивидуальными и (или) коллективными средствами газового анализа </w:t>
      </w:r>
      <w:proofErr w:type="spellStart"/>
      <w:r>
        <w:t>довзрывных</w:t>
      </w:r>
      <w:proofErr w:type="spellEnd"/>
      <w:r>
        <w:t xml:space="preserve"> концентраций паров, газов и других веществ, способных вызвать взрыв и (или) загорание и оказывающих отравляющее действие на работников и (или) вытесняющие кислород из </w:t>
      </w:r>
      <w:r>
        <w:t>рабочей зоны ОЗП, снижая его концентрацию до критических значений.</w:t>
      </w:r>
      <w:proofErr w:type="gramEnd"/>
    </w:p>
    <w:p w:rsidR="00F42A0D" w:rsidRDefault="00B10AE1">
      <w:pPr>
        <w:pStyle w:val="ConsPlusNormal0"/>
        <w:spacing w:before="240"/>
        <w:ind w:firstLine="540"/>
        <w:jc w:val="both"/>
      </w:pPr>
      <w:r>
        <w:t>167. Электрооборудование в ОЗП с взрывопожароопасной средой должно иметь взрывобезопасное исполнение.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168. При работах в ОЗП с взрывопожароопасной средой должны применяться средства защиты,</w:t>
      </w:r>
      <w:r>
        <w:t xml:space="preserve"> инструменты и приспособления, не дающих искр (изготовленные из цветных металлов), антистатическая спецодежда и специальная обувь, выполненная из материалов, не дающих искр. Запрещается производство работ в ОЗП с взрывопожароопасной средой в грязной, прома</w:t>
      </w:r>
      <w:r>
        <w:t>сленной спецодежде, а также в одежде из синтетических волокон.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169. При работах в ОЗП с взрывопожароопасной средой включать и выключать фонари освещения следует только вне ОЗП.</w:t>
      </w:r>
    </w:p>
    <w:p w:rsidR="00F42A0D" w:rsidRDefault="00F42A0D">
      <w:pPr>
        <w:pStyle w:val="ConsPlusNormal0"/>
        <w:ind w:firstLine="540"/>
        <w:jc w:val="both"/>
      </w:pPr>
    </w:p>
    <w:p w:rsidR="00F42A0D" w:rsidRDefault="00B10AE1">
      <w:pPr>
        <w:pStyle w:val="ConsPlusTitle0"/>
        <w:jc w:val="center"/>
        <w:outlineLvl w:val="1"/>
      </w:pPr>
      <w:r>
        <w:t>XVI. Требования охраны труда при выполнении работ</w:t>
      </w:r>
    </w:p>
    <w:p w:rsidR="00F42A0D" w:rsidRDefault="00B10AE1">
      <w:pPr>
        <w:pStyle w:val="ConsPlusTitle0"/>
        <w:jc w:val="center"/>
      </w:pPr>
      <w:proofErr w:type="gramStart"/>
      <w:r>
        <w:t xml:space="preserve">по очистке ОЗП (удаление </w:t>
      </w:r>
      <w:proofErr w:type="spellStart"/>
      <w:r>
        <w:t>неф</w:t>
      </w:r>
      <w:r>
        <w:t>тешлама</w:t>
      </w:r>
      <w:proofErr w:type="spellEnd"/>
      <w:r>
        <w:t>, твердого осадка</w:t>
      </w:r>
      <w:proofErr w:type="gramEnd"/>
    </w:p>
    <w:p w:rsidR="00F42A0D" w:rsidRDefault="00B10AE1">
      <w:pPr>
        <w:pStyle w:val="ConsPlusTitle0"/>
        <w:jc w:val="center"/>
      </w:pPr>
      <w:r>
        <w:t>и пород)</w:t>
      </w:r>
    </w:p>
    <w:p w:rsidR="00F42A0D" w:rsidRDefault="00F42A0D">
      <w:pPr>
        <w:pStyle w:val="ConsPlusNormal0"/>
        <w:ind w:firstLine="540"/>
        <w:jc w:val="both"/>
      </w:pPr>
    </w:p>
    <w:p w:rsidR="00F42A0D" w:rsidRDefault="00B10AE1">
      <w:pPr>
        <w:pStyle w:val="ConsPlusNormal0"/>
        <w:ind w:firstLine="540"/>
        <w:jc w:val="both"/>
      </w:pPr>
      <w:r>
        <w:t xml:space="preserve">170. После открытия и блокировки специализированного ОЗП (резервуара или емкости) необходимо удалить как можно больше нефти, </w:t>
      </w:r>
      <w:proofErr w:type="spellStart"/>
      <w:r>
        <w:t>нефтешлама</w:t>
      </w:r>
      <w:proofErr w:type="spellEnd"/>
      <w:r>
        <w:t xml:space="preserve"> и твердого осадка посредством их опорожнения, пропарки, механического удаления с помо</w:t>
      </w:r>
      <w:r>
        <w:t>щью желонок и скребков, изготовленных из искробезопасного материала, или принятием мер, исключающих искрообразование, и с помощью заземленных водных шлангов.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171. При невозможности выполнения работ снаружи ОЗП через открытую дверь люка необходимо провести </w:t>
      </w:r>
      <w:r>
        <w:t xml:space="preserve">проветривание и анализ воздуха на содержание вредных веществ, а также установления показателя превышения нижнего предела </w:t>
      </w:r>
      <w:proofErr w:type="spellStart"/>
      <w:r>
        <w:t>взрываемости</w:t>
      </w:r>
      <w:proofErr w:type="spellEnd"/>
      <w:r>
        <w:t>. Работы по удалению грязи и твердого осадка производятся внутри ОЗП.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172. Отстойники или соответствующие контейнеры должны</w:t>
      </w:r>
      <w:r>
        <w:t xml:space="preserve"> применяться для приема нефти или </w:t>
      </w:r>
      <w:proofErr w:type="spellStart"/>
      <w:r>
        <w:t>нефтешлама</w:t>
      </w:r>
      <w:proofErr w:type="spellEnd"/>
      <w:r>
        <w:t xml:space="preserve">. Этот материал должен храниться и затем быть </w:t>
      </w:r>
      <w:proofErr w:type="spellStart"/>
      <w:r>
        <w:t>утилизован</w:t>
      </w:r>
      <w:proofErr w:type="spellEnd"/>
      <w:r>
        <w:t xml:space="preserve"> экологически безопасным путем.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173. Пирофорный твердый осадок удаляется из объектов в плотно закрытые металлические бочки, при этом осадок должен быть разб</w:t>
      </w:r>
      <w:r>
        <w:t>авлен водой. В течение всего времени, пока пирофорный твердый осадок находится на воздухе после процесса очистки, должно поддерживаться его влажное состояние.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174. Там, где присутствуют твердые породы, требующие использования специальных инструментов для и</w:t>
      </w:r>
      <w:r>
        <w:t>х вырубки, в наряде-допуске на выполнение работ должно быть четкое указание на то, что поверхность, которая будет очищена с помощью таких инструментов, должна оставаться влажной на всем протяжении работ.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175. Для работ, при выполнении которых для удаления </w:t>
      </w:r>
      <w:proofErr w:type="spellStart"/>
      <w:r>
        <w:t>нефтешлама</w:t>
      </w:r>
      <w:proofErr w:type="spellEnd"/>
      <w:r>
        <w:t xml:space="preserve"> и твердого осадка используются водяные струи высокого давления, должны привлекаться только специально обученные работники. В случае использования для промывки пространства стандартного водяного шланга и инжекторов инжекторы должны быть заземлены</w:t>
      </w:r>
      <w:r>
        <w:t>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176. Если предполагается использование химических средств очистки, необходимо провести идентификацию опасностей для определения безопасности веществ по данному химическому веществу, а также оценку риска, прежде чем начать их использовать. По результатам </w:t>
      </w:r>
      <w:r>
        <w:t>оценки необходимо определить потребность в дополнительной вентиляции или защите органов дыхания.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При введении химического вещества в ОЗП необходимо проверить сочетаемость данного вещества с содержимым ОЗП.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177. </w:t>
      </w:r>
      <w:proofErr w:type="spellStart"/>
      <w:r>
        <w:t>Нефтешлам</w:t>
      </w:r>
      <w:proofErr w:type="spellEnd"/>
      <w:r>
        <w:t xml:space="preserve"> и использованная очистительная жидк</w:t>
      </w:r>
      <w:r>
        <w:t xml:space="preserve">ость должны быть собраны и </w:t>
      </w:r>
      <w:proofErr w:type="spellStart"/>
      <w:r>
        <w:t>утилизованы</w:t>
      </w:r>
      <w:proofErr w:type="spellEnd"/>
      <w:r>
        <w:t xml:space="preserve"> безопасным и экологически приемлемым способом.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178. При образовании токсичных газов, включая H</w:t>
      </w:r>
      <w:r>
        <w:rPr>
          <w:vertAlign w:val="subscript"/>
        </w:rPr>
        <w:t>2</w:t>
      </w:r>
      <w:r>
        <w:t>S, в процессе химической очистки в целях утилизации жидких отходов должна использоваться закрытая дренажная система вне за</w:t>
      </w:r>
      <w:r>
        <w:t xml:space="preserve">мкнутого пространства. Персонал, задействованный в данных операциях, должен быть одет в </w:t>
      </w:r>
      <w:proofErr w:type="gramStart"/>
      <w:r>
        <w:t>одежду</w:t>
      </w:r>
      <w:proofErr w:type="gramEnd"/>
      <w:r>
        <w:t xml:space="preserve"> фильтрующую защитную, обеспечивающую защиту от газов, паров, аэрозолей химических веществ, иметь защитное оборудование, а также иметь приборы для мониторинга сод</w:t>
      </w:r>
      <w:r>
        <w:t>ержания токсичного газа, устройства сигнализации.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179. Для освещения внутри специализированных ОЗП должны применяться взрывобезопасные светильники на напряжение не выше 12</w:t>
      </w:r>
      <w:proofErr w:type="gramStart"/>
      <w:r>
        <w:t xml:space="preserve"> В</w:t>
      </w:r>
      <w:proofErr w:type="gramEnd"/>
      <w:r>
        <w:t xml:space="preserve"> и включение (выключение) которых должно производиться снаружи ОЗП.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180. При проведении в специализированных ОЗП (резервуаре или емкости) ремонтных работ </w:t>
      </w:r>
      <w:r>
        <w:lastRenderedPageBreak/>
        <w:t>необходимо удостовериться, что во внутренних элементах ОЗП не осталось защемленной нефти. Полые опоры или укрепляющие стальные конструкции, находящиеся в непосредственном</w:t>
      </w:r>
      <w:r>
        <w:t xml:space="preserve"> контакте с углеводородами, должны пройти проверку в нижней и верхней части на предмет обнаружения нефти. Если нефть найдена, данная полая конструкция должна быть очищена с помощью одного из методов, указанных выше, прежде чем работы в резервуаре или емкос</w:t>
      </w:r>
      <w:r>
        <w:t>ти будут продолжены.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При оценке параметров рабочей среды ОЗП должны быть обследованы обечайки резервуара или емкости, их внутреннее покрытие или сменные износостойкие накладки, которые могут накапливать углеводороды с обратной стороны, а также места, в кот</w:t>
      </w:r>
      <w:r>
        <w:t>орых имеется возможность просачивания жидкостей и газа через мельчайшие трещины.</w:t>
      </w:r>
    </w:p>
    <w:p w:rsidR="00F42A0D" w:rsidRDefault="00F42A0D">
      <w:pPr>
        <w:pStyle w:val="ConsPlusNormal0"/>
        <w:ind w:firstLine="540"/>
        <w:jc w:val="both"/>
      </w:pPr>
    </w:p>
    <w:p w:rsidR="00F42A0D" w:rsidRDefault="00B10AE1">
      <w:pPr>
        <w:pStyle w:val="ConsPlusTitle0"/>
        <w:jc w:val="center"/>
        <w:outlineLvl w:val="1"/>
      </w:pPr>
      <w:r>
        <w:t>XVII. Требования охраны труда при эксплуатации</w:t>
      </w:r>
    </w:p>
    <w:p w:rsidR="00F42A0D" w:rsidRDefault="00B10AE1">
      <w:pPr>
        <w:pStyle w:val="ConsPlusTitle0"/>
        <w:jc w:val="center"/>
      </w:pPr>
      <w:r>
        <w:t>очистных сооружений на объектах хранения, транспортирования</w:t>
      </w:r>
    </w:p>
    <w:p w:rsidR="00F42A0D" w:rsidRDefault="00B10AE1">
      <w:pPr>
        <w:pStyle w:val="ConsPlusTitle0"/>
        <w:jc w:val="center"/>
      </w:pPr>
      <w:r>
        <w:t>и реализации нефтепродуктов</w:t>
      </w:r>
    </w:p>
    <w:p w:rsidR="00F42A0D" w:rsidRDefault="00F42A0D">
      <w:pPr>
        <w:pStyle w:val="ConsPlusNormal0"/>
        <w:ind w:firstLine="540"/>
        <w:jc w:val="both"/>
      </w:pPr>
    </w:p>
    <w:p w:rsidR="00F42A0D" w:rsidRDefault="00B10AE1">
      <w:pPr>
        <w:pStyle w:val="ConsPlusNormal0"/>
        <w:ind w:firstLine="540"/>
        <w:jc w:val="both"/>
      </w:pPr>
      <w:r>
        <w:t>181. Территория очистных сооружений до</w:t>
      </w:r>
      <w:r>
        <w:t>лжна постоянно содержаться в чистоте, в зимний период очищаться от снега, обледенения и посыпаться песком.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182. Сточные воды, а также </w:t>
      </w:r>
      <w:proofErr w:type="gramStart"/>
      <w:r>
        <w:t>размытый</w:t>
      </w:r>
      <w:proofErr w:type="gramEnd"/>
      <w:r>
        <w:t xml:space="preserve"> в резервуарах для хранения нефтепродуктов </w:t>
      </w:r>
      <w:proofErr w:type="spellStart"/>
      <w:r>
        <w:t>нефтешлам</w:t>
      </w:r>
      <w:proofErr w:type="spellEnd"/>
      <w:r>
        <w:t xml:space="preserve"> должны отводиться по трубопроводам со сборно-разборными соеди</w:t>
      </w:r>
      <w:r>
        <w:t xml:space="preserve">нениями на узлы обезвоживания </w:t>
      </w:r>
      <w:proofErr w:type="spellStart"/>
      <w:r>
        <w:t>нефтешлама</w:t>
      </w:r>
      <w:proofErr w:type="spellEnd"/>
      <w:r>
        <w:t xml:space="preserve"> или в </w:t>
      </w:r>
      <w:proofErr w:type="spellStart"/>
      <w:r>
        <w:t>шламонакопители</w:t>
      </w:r>
      <w:proofErr w:type="spellEnd"/>
      <w:r>
        <w:t xml:space="preserve">. Очищенная вода в узлах обезвоживания или </w:t>
      </w:r>
      <w:proofErr w:type="spellStart"/>
      <w:r>
        <w:t>шламонакопителях</w:t>
      </w:r>
      <w:proofErr w:type="spellEnd"/>
      <w:r>
        <w:t xml:space="preserve"> по сети производственно-дождевой или производственной канализации должна отводиться на очистные сооружения объекта.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Запрещается сбрасы</w:t>
      </w:r>
      <w:r>
        <w:t xml:space="preserve">вать в открытые водоемы и сеть </w:t>
      </w:r>
      <w:proofErr w:type="gramStart"/>
      <w:r>
        <w:t>канализации</w:t>
      </w:r>
      <w:proofErr w:type="gramEnd"/>
      <w:r>
        <w:t xml:space="preserve"> сточные воды после зачистки резервуаров для нефтепродуктов.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183. В местах производства ремонтных работ должны устанавливаться переносные треноги: днем - со знаками, окрашенными в белый и красный цвета, ночью - с а</w:t>
      </w:r>
      <w:r>
        <w:t>ккумуляторным сигнальным фонарем или автоматической сигнализацией.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184. Ремонтные группы должны быть обеспечены инструментом, материалами и приспособлениями для открывания и закрывания крышек колодцев и задвижек.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185. В помещениях котлов-озонаторов должны </w:t>
      </w:r>
      <w:r>
        <w:t>быть установлены газоанализаторы. Работа в помещениях котлов-озонаторов с концентрацией озона выше 0,1 мг/м</w:t>
      </w:r>
      <w:r>
        <w:rPr>
          <w:vertAlign w:val="superscript"/>
        </w:rPr>
        <w:t>3</w:t>
      </w:r>
      <w:r>
        <w:t xml:space="preserve"> запрещается.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186. Устранение утечек озона должно производиться в фильтрующем противогазе, после чего помещение проветривается в течение не менее 15 минут.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187. При отравлении озоном пострадавшего необходимо вынести на свежий воздух, обеспечив ему покой и тепло, организ</w:t>
      </w:r>
      <w:r>
        <w:t>овать оказание первой помощи и, при необходимости, доставить в медицинскую организацию.</w:t>
      </w:r>
    </w:p>
    <w:p w:rsidR="00F42A0D" w:rsidRDefault="00F42A0D">
      <w:pPr>
        <w:pStyle w:val="ConsPlusNormal0"/>
        <w:ind w:firstLine="540"/>
        <w:jc w:val="both"/>
      </w:pPr>
    </w:p>
    <w:p w:rsidR="00F42A0D" w:rsidRDefault="00B10AE1">
      <w:pPr>
        <w:pStyle w:val="ConsPlusTitle0"/>
        <w:jc w:val="center"/>
        <w:outlineLvl w:val="1"/>
      </w:pPr>
      <w:r>
        <w:t>XVIII. Требования охраны труда, предъявляемые</w:t>
      </w:r>
    </w:p>
    <w:p w:rsidR="00F42A0D" w:rsidRDefault="00B10AE1">
      <w:pPr>
        <w:pStyle w:val="ConsPlusTitle0"/>
        <w:jc w:val="center"/>
      </w:pPr>
      <w:r>
        <w:t>при выполнении в ОЗП сварочных работ</w:t>
      </w:r>
    </w:p>
    <w:p w:rsidR="00F42A0D" w:rsidRDefault="00F42A0D">
      <w:pPr>
        <w:pStyle w:val="ConsPlusNormal0"/>
        <w:jc w:val="center"/>
      </w:pPr>
    </w:p>
    <w:p w:rsidR="00F42A0D" w:rsidRDefault="00B10AE1">
      <w:pPr>
        <w:pStyle w:val="ConsPlusNormal0"/>
        <w:ind w:firstLine="540"/>
        <w:jc w:val="both"/>
      </w:pPr>
      <w:r>
        <w:t xml:space="preserve">188. </w:t>
      </w:r>
      <w:proofErr w:type="gramStart"/>
      <w:r>
        <w:t>Выполнение сварочных работ внутри ОЗП должно производиться с соблюдением требо</w:t>
      </w:r>
      <w:r>
        <w:t xml:space="preserve">ваний </w:t>
      </w:r>
      <w:hyperlink r:id="rId11" w:tooltip="Приказ Минтруда России от 11.12.2020 N 884н &quot;Об утверждении Правил по охране труда при выполнении электросварочных и газосварочных работ&quot; (Зарегистрировано в Минюсте России 29.12.2020 N 61904) {КонсультантПлюс}">
        <w:r>
          <w:rPr>
            <w:color w:val="0000FF"/>
          </w:rPr>
          <w:t>правил</w:t>
        </w:r>
      </w:hyperlink>
      <w:r>
        <w:t xml:space="preserve"> по охране труда при выполнении электросварочных и газосварочных работ, утверждаемых Минтрудом России в соответствии с </w:t>
      </w:r>
      <w:hyperlink r:id="rId12" w:tooltip="Постановление Правительства РФ от 19.06.2012 N 610 (ред. от 09.06.2025) &quot;Об утверждении Положения о Министерстве труда и социальной защиты Российской Федерации&quot; {КонсультантПлюс}">
        <w:r>
          <w:rPr>
            <w:color w:val="0000FF"/>
          </w:rPr>
          <w:t>подпунктом 5.2.28</w:t>
        </w:r>
      </w:hyperlink>
      <w:r>
        <w:t xml:space="preserve"> Положения о Министерстве труда и социальной защиты Российской Федерации, утвержденного постановлением Правительства Российской Федерации от 19 июня 2012 г. N 610 (Собрание </w:t>
      </w:r>
      <w:r>
        <w:lastRenderedPageBreak/>
        <w:t>законодательства Российской Федерации, 2012, N 26, ст</w:t>
      </w:r>
      <w:r>
        <w:t>. 3528).</w:t>
      </w:r>
      <w:proofErr w:type="gramEnd"/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189. </w:t>
      </w:r>
      <w:proofErr w:type="gramStart"/>
      <w:r>
        <w:t>Не допускается выполнять сварочные работы в ОЗП, находящихся под давлением или содержащих легковоспламеняющиеся или горючие жидкости, или на опорожненных, но не прошедших соответствующей обработки по доведению воздушной среды в них до допусти</w:t>
      </w:r>
      <w:r>
        <w:t>мых для производства сварочных работ параметров.</w:t>
      </w:r>
      <w:proofErr w:type="gramEnd"/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190. Сварочные работы на высоте в ОЗП должны производиться со специальных средств </w:t>
      </w:r>
      <w:proofErr w:type="spellStart"/>
      <w:r>
        <w:t>подмащивания</w:t>
      </w:r>
      <w:proofErr w:type="spellEnd"/>
      <w:r>
        <w:t xml:space="preserve"> (подмости, леса) передвижного или стационарного типа. Средства </w:t>
      </w:r>
      <w:proofErr w:type="spellStart"/>
      <w:r>
        <w:t>подмащивания</w:t>
      </w:r>
      <w:proofErr w:type="spellEnd"/>
      <w:r>
        <w:t xml:space="preserve"> должны быть негорючими, устойчивыми,</w:t>
      </w:r>
      <w:r>
        <w:t xml:space="preserve"> иметь лестницу для подъема на рабочую площадку и спуска с нее, а на рабочей площадке - защитное ограждение. Применение без систем обеспечения безопасности от падения с высоты в качестве средств </w:t>
      </w:r>
      <w:proofErr w:type="spellStart"/>
      <w:r>
        <w:t>подмащивания</w:t>
      </w:r>
      <w:proofErr w:type="spellEnd"/>
      <w:r>
        <w:t xml:space="preserve"> приставных лестниц, а также стремянок с укреплен</w:t>
      </w:r>
      <w:r>
        <w:t>ными на них досками, служащими как настил, не допускается. Системы обеспечения безопасности от падения с высоты должны быть негорючими.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191. </w:t>
      </w:r>
      <w:proofErr w:type="gramStart"/>
      <w:r>
        <w:t>Сварочные работы сопровождаются рядом вредных производственных факторов (пыль, газ, световое излучение, высокая тем</w:t>
      </w:r>
      <w:r>
        <w:t xml:space="preserve">пература, тепловое и ультрафиолетовое излучение, открытое газовое пламя и дуга, струя плазмы, брызги жидкого металла и шлака при сварке и резке) и создают дополнительную к указанным в </w:t>
      </w:r>
      <w:hyperlink w:anchor="P62" w:tooltip="8. Работодатель, исходя из выявленных в соответствии с пунктом 6 Правил опасностей, с учетом результатов проведенных исследований (испытаний) и измерений проводит оценку профессиональных рисков, связанных с выявленными опасностями, в том числе:">
        <w:r>
          <w:rPr>
            <w:color w:val="0000FF"/>
          </w:rPr>
          <w:t>пункте 8</w:t>
        </w:r>
      </w:hyperlink>
      <w:r>
        <w:t xml:space="preserve"> Правил опасность ожогов, а также повышают о</w:t>
      </w:r>
      <w:r>
        <w:t>пасность возникновения пожаров и взрывов.</w:t>
      </w:r>
      <w:proofErr w:type="gramEnd"/>
    </w:p>
    <w:p w:rsidR="00F42A0D" w:rsidRDefault="00B10AE1">
      <w:pPr>
        <w:pStyle w:val="ConsPlusNormal0"/>
        <w:spacing w:before="240"/>
        <w:ind w:firstLine="540"/>
        <w:jc w:val="both"/>
      </w:pPr>
      <w:r>
        <w:t>Некоторые виды сварки в ОЗП сопровождаются повышенным шумом, достигающим 120 - 130 дБ.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В ОЗП возможно многократное отражение и возникновение блика от электрической дуги с яркостью более чем в 1000 раз превышает допустимую норму для глаза.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При аргонодуговой сварке необходим постоянный контроль парциального давления кислорода во вдыхаемом возд</w:t>
      </w:r>
      <w:r>
        <w:t>ухе, так как аргон - газ, не имеющий цвета и запаха, химически малоактивный.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192. Сварочные работы (особенно дуговой сварки металлическим (вольфрамовым) электродом в среде инертного газа), выполняются в ОЗП при наличии приточно-вытяжной вентиляции, обеспеч</w:t>
      </w:r>
      <w:r>
        <w:t>ивающие достаточный поток свежего воздуха и устранение сварочных газов. При этом забор свежего воздуха должен производиться вне дыхательной зоны сварщика и загрязненный воздух не должен возвращался "кратким циклом" без очистки обратно к работнику.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193. Пер</w:t>
      </w:r>
      <w:r>
        <w:t>ед выполнением сварочных, режущих или шлифовальных работ оценка параметров рабочей среды ОЗП должна подтвердить, что пространство полностью свободно от газа и остаточных возгораемых частиц.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194. Запрещается зажигать газосварочную горелку внутри ОЗП. Горелк</w:t>
      </w:r>
      <w:r>
        <w:t>а должна быть зажжена вне ОЗП и подана сварщику работником, находящимся у входа (выхода) в ОЗП.</w:t>
      </w:r>
    </w:p>
    <w:p w:rsidR="00F42A0D" w:rsidRDefault="00F42A0D">
      <w:pPr>
        <w:pStyle w:val="ConsPlusNormal0"/>
        <w:ind w:firstLine="540"/>
        <w:jc w:val="both"/>
      </w:pPr>
    </w:p>
    <w:p w:rsidR="00F42A0D" w:rsidRDefault="00B10AE1">
      <w:pPr>
        <w:pStyle w:val="ConsPlusTitle0"/>
        <w:jc w:val="center"/>
        <w:outlineLvl w:val="1"/>
      </w:pPr>
      <w:r>
        <w:t>XIX. Требования охраны труда, предъявляемые при выполнении</w:t>
      </w:r>
    </w:p>
    <w:p w:rsidR="00F42A0D" w:rsidRDefault="00B10AE1">
      <w:pPr>
        <w:pStyle w:val="ConsPlusTitle0"/>
        <w:jc w:val="center"/>
      </w:pPr>
      <w:r>
        <w:t>работ на объектах водоснабжения и канализации</w:t>
      </w:r>
    </w:p>
    <w:p w:rsidR="00F42A0D" w:rsidRDefault="00F42A0D">
      <w:pPr>
        <w:pStyle w:val="ConsPlusNormal0"/>
        <w:ind w:firstLine="540"/>
        <w:jc w:val="both"/>
      </w:pPr>
    </w:p>
    <w:p w:rsidR="00F42A0D" w:rsidRDefault="00B10AE1">
      <w:pPr>
        <w:pStyle w:val="ConsPlusNormal0"/>
        <w:ind w:firstLine="540"/>
        <w:jc w:val="both"/>
      </w:pPr>
      <w:r>
        <w:t xml:space="preserve">195. </w:t>
      </w:r>
      <w:proofErr w:type="gramStart"/>
      <w:r>
        <w:t>При выполнении работ на объектах ОЗП водоснабжен</w:t>
      </w:r>
      <w:r>
        <w:t xml:space="preserve">ия и канализации (в том числе колодцы, проходные канализационные коллекторы, емкости, камеры, </w:t>
      </w:r>
      <w:proofErr w:type="spellStart"/>
      <w:r>
        <w:t>метатенки</w:t>
      </w:r>
      <w:proofErr w:type="spellEnd"/>
      <w:r>
        <w:t xml:space="preserve">) следует руководствоваться требованиями </w:t>
      </w:r>
      <w:hyperlink r:id="rId13" w:tooltip="Приказ Минтруда России от 29.10.2020 N 758н &quot;Об утверждении Правил по охране труда в жилищно-коммунальном хозяйстве&quot; (Зарегистрировано в Минюсте России 07.12.2020 N 61295) {КонсультантПлюс}">
        <w:r>
          <w:rPr>
            <w:color w:val="0000FF"/>
          </w:rPr>
          <w:t>правил</w:t>
        </w:r>
      </w:hyperlink>
      <w:r>
        <w:t xml:space="preserve"> по охране труда в жилищно-коммунальном хо</w:t>
      </w:r>
      <w:r>
        <w:t xml:space="preserve">зяйстве и </w:t>
      </w:r>
      <w:hyperlink r:id="rId14" w:tooltip="Приказ Минтруда России от 16.11.2020 N 782н &quot;Об утверждении Правил по охране труда при работе на высоте&quot; (Зарегистрировано в Минюсте России 15.12.2020 N 61477) {КонсультантПлюс}">
        <w:r>
          <w:rPr>
            <w:color w:val="0000FF"/>
          </w:rPr>
          <w:t>правил</w:t>
        </w:r>
      </w:hyperlink>
      <w:r>
        <w:t xml:space="preserve"> по охране труда при работах на высоте, утверждаемых Минтрудом России в соответствии с </w:t>
      </w:r>
      <w:hyperlink r:id="rId15" w:tooltip="Постановление Правительства РФ от 19.06.2012 N 610 (ред. от 09.06.2025) &quot;Об утверждении Положения о Министерстве труда и социальной защиты Российской Федерации&quot; {КонсультантПлюс}">
        <w:r>
          <w:rPr>
            <w:color w:val="0000FF"/>
          </w:rPr>
          <w:t>подпунктом 5.2.28</w:t>
        </w:r>
      </w:hyperlink>
      <w:r>
        <w:t xml:space="preserve"> Положения о Министерстве труда</w:t>
      </w:r>
      <w:r>
        <w:t xml:space="preserve"> и социальной защиты Российской Федерации, утвержденного постановлением Правительства Российской Федерации</w:t>
      </w:r>
      <w:proofErr w:type="gramEnd"/>
      <w:r>
        <w:t xml:space="preserve"> от 19 июня </w:t>
      </w:r>
      <w:r>
        <w:lastRenderedPageBreak/>
        <w:t>2012 г. N 610 (Собрание законодательства Российской Федерации, 2012, N 26, ст. 3528), в части, не противоречащей и не уменьшающей требован</w:t>
      </w:r>
      <w:r>
        <w:t>ия Правил.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196. </w:t>
      </w:r>
      <w:proofErr w:type="gramStart"/>
      <w:r>
        <w:t>В дополнение к указанным в Правилах при выполнении работ на объектах</w:t>
      </w:r>
      <w:proofErr w:type="gramEnd"/>
      <w:r>
        <w:t xml:space="preserve"> ОЗП водоснабжения и канализации, люки которых расположены непосредственно или вблизи с проезжей частью, работодатель должен учитывать дополнительную специфическую опасност</w:t>
      </w:r>
      <w:r>
        <w:t>ь наезда транспортных средств.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197. Работники бригады (звена), выполняющие осмотр или работы с поверхности земли у открытого колодца, не огражденного защитным или страховочным ограждением, должны использовать соответствующие удерживающие или страховочные с</w:t>
      </w:r>
      <w:r>
        <w:t>истемы защиты от падения с высоты.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198. Работы в ОЗП проходного канализационного коллектора осуществляются бригадой с численностью из расчета, что на поверхности должны остаться </w:t>
      </w:r>
      <w:proofErr w:type="gramStart"/>
      <w:r>
        <w:t>наблюдающий</w:t>
      </w:r>
      <w:proofErr w:type="gramEnd"/>
      <w:r>
        <w:t xml:space="preserve"> и не менее двух работников, в функции которых входит спасение.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199</w:t>
      </w:r>
      <w:r>
        <w:t xml:space="preserve">. Работы внутри ОЗП емкостных сооружений осуществляются бригадой, не менее 3 работников, двое из которых (наблюдающий и работник, в функции которого входит спасение) должны находиться вне емкостного сооружения. Функции </w:t>
      </w:r>
      <w:proofErr w:type="gramStart"/>
      <w:r>
        <w:t>наблюдающего</w:t>
      </w:r>
      <w:proofErr w:type="gramEnd"/>
      <w:r>
        <w:t xml:space="preserve"> и работников, в функции </w:t>
      </w:r>
      <w:r>
        <w:t>которых входит спасение, могут быть совмещены.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200. При работе внутри ОЗП емкостных сооружений, требующих для входа (выхода) спуска (подъема), необходимо применять страховочные системы обеспечения безопасности работ на высоте в составе анкерного устройства</w:t>
      </w:r>
      <w:r>
        <w:t xml:space="preserve">, страховочной привязи, соединительно-амортизирующей подсистемы. В составе этих систем безопасности запрещается применять предохранительные пояса. Запрещается использование страховочной системы обеспечения безопасности без анкерного устройства (удерживать </w:t>
      </w:r>
      <w:r>
        <w:t>в руках наблюдающего или страхующего конец страхующего каната или стропа от страховочной привязи работающего внутри емкостного сооружения работника).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Если нарядом-допуском предписывается использование страховочной системы обеспечения безопасности для спасе</w:t>
      </w:r>
      <w:r>
        <w:t>ния и эвакуации, то страховочная привязь должна предусматривать элементы, обеспечивающие положение тела работника в положении, облегчающим спасение и эвакуацию из ОЗП.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201. При наличии внутри емкостного сооружения жидкости, температура которой выше 50 °C, </w:t>
      </w:r>
      <w:r>
        <w:t>а уровень превышает 200 мм, производить работы в емкостном сооружении запрещается без специальных средств индивидуальной защиты, обеспечивающих эффективную теплозащиту работающих.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202. При необходимости проведения работ в заполненном жидкостью ОЗП (колодце</w:t>
      </w:r>
      <w:r>
        <w:t>, в проходном канализационном коллекторе, камере, водозаборных ОЗП) с погружением в эту жидкость следует руководствоваться требованиями соответствующих нормативно правовых актов.</w:t>
      </w:r>
    </w:p>
    <w:p w:rsidR="00F42A0D" w:rsidRDefault="00F42A0D">
      <w:pPr>
        <w:pStyle w:val="ConsPlusNormal0"/>
        <w:jc w:val="center"/>
      </w:pPr>
    </w:p>
    <w:p w:rsidR="00F42A0D" w:rsidRDefault="00B10AE1">
      <w:pPr>
        <w:pStyle w:val="ConsPlusTitle0"/>
        <w:jc w:val="center"/>
        <w:outlineLvl w:val="1"/>
      </w:pPr>
      <w:r>
        <w:t>XX. Требования охраны труда, предъявляемые</w:t>
      </w:r>
    </w:p>
    <w:p w:rsidR="00F42A0D" w:rsidRDefault="00B10AE1">
      <w:pPr>
        <w:pStyle w:val="ConsPlusTitle0"/>
        <w:jc w:val="center"/>
      </w:pPr>
      <w:r>
        <w:t>при выполнении в ОЗП окрасочных р</w:t>
      </w:r>
      <w:r>
        <w:t>абот и работ</w:t>
      </w:r>
    </w:p>
    <w:p w:rsidR="00F42A0D" w:rsidRDefault="00B10AE1">
      <w:pPr>
        <w:pStyle w:val="ConsPlusTitle0"/>
        <w:jc w:val="center"/>
      </w:pPr>
      <w:r>
        <w:t xml:space="preserve">при проведении </w:t>
      </w:r>
      <w:proofErr w:type="spellStart"/>
      <w:r>
        <w:t>послесборочной</w:t>
      </w:r>
      <w:proofErr w:type="spellEnd"/>
      <w:r>
        <w:t xml:space="preserve"> герметизации</w:t>
      </w:r>
    </w:p>
    <w:p w:rsidR="00F42A0D" w:rsidRDefault="00B10AE1">
      <w:pPr>
        <w:pStyle w:val="ConsPlusTitle0"/>
        <w:jc w:val="center"/>
      </w:pPr>
      <w:r>
        <w:t>авиационной техники</w:t>
      </w:r>
    </w:p>
    <w:p w:rsidR="00F42A0D" w:rsidRDefault="00F42A0D">
      <w:pPr>
        <w:pStyle w:val="ConsPlusNormal0"/>
        <w:jc w:val="center"/>
      </w:pPr>
    </w:p>
    <w:p w:rsidR="00F42A0D" w:rsidRDefault="00B10AE1">
      <w:pPr>
        <w:pStyle w:val="ConsPlusNormal0"/>
        <w:ind w:firstLine="540"/>
        <w:jc w:val="both"/>
      </w:pPr>
      <w:r>
        <w:t xml:space="preserve">203. Окраска и работы по герметизации внутри ОЗП должна производиться с соблюдением требований </w:t>
      </w:r>
      <w:hyperlink r:id="rId16" w:tooltip="Приказ Минтруда России от 02.12.2020 N 849н &quot;Об утверждении Правил по охране труда при выполнении окрасочных работ&quot; (Зарегистрировано в Минюсте России 24.12.2020 N 61786) {КонсультантПлюс}">
        <w:r>
          <w:rPr>
            <w:color w:val="0000FF"/>
          </w:rPr>
          <w:t>правил</w:t>
        </w:r>
      </w:hyperlink>
      <w:r>
        <w:t xml:space="preserve"> по охране труда при выполнении окрасочных работ, утверждаемых </w:t>
      </w:r>
      <w:r>
        <w:lastRenderedPageBreak/>
        <w:t xml:space="preserve">Минтрудом России в соответствии с </w:t>
      </w:r>
      <w:hyperlink r:id="rId17" w:tooltip="Постановление Правительства РФ от 19.06.2012 N 610 (ред. от 09.06.2025) &quot;Об утверждении Положения о Министерстве труда и социальной защиты Российской Федерации&quot; {КонсультантПлюс}">
        <w:r>
          <w:rPr>
            <w:color w:val="0000FF"/>
          </w:rPr>
          <w:t>подпунктом 5.2.28</w:t>
        </w:r>
      </w:hyperlink>
      <w:r>
        <w:t xml:space="preserve"> Положения о Министерс</w:t>
      </w:r>
      <w:r>
        <w:t>тве труда и социальной защиты Российской Федерации, и быть безопасной на всех стадиях технологического процесса.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204. Операции по подготовке поверхности и окрасочные работы должны производиться с использованием СИЗОД, СИЗ глаз и рук, при наличии приточно-вытяжной вентиляции, обеспечивающей на рабочих местах допустимые концентрации взвешенных частиц, паров растворител</w:t>
      </w:r>
      <w:r>
        <w:t>ей и красочной пыли в воздухе.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205. Для очистки, обмывки и окраски на высоте в ОЗП должны применяться специальные средства </w:t>
      </w:r>
      <w:proofErr w:type="spellStart"/>
      <w:r>
        <w:t>подмащивания</w:t>
      </w:r>
      <w:proofErr w:type="spellEnd"/>
      <w:r>
        <w:t xml:space="preserve"> (подмости, леса) передвижного или стационарного типа. Средства </w:t>
      </w:r>
      <w:proofErr w:type="spellStart"/>
      <w:r>
        <w:t>подмащивания</w:t>
      </w:r>
      <w:proofErr w:type="spellEnd"/>
      <w:r>
        <w:t xml:space="preserve"> должны быть устойчивыми, иметь лестницу для </w:t>
      </w:r>
      <w:r>
        <w:t xml:space="preserve">подъема на рабочую площадку и спуска с нее, на рабочей площадке защитное ограждение и приспособление для подвешивания (установки) емкостей с краской. Применение без систем обеспечения безопасности от падения с высоты в качестве средств </w:t>
      </w:r>
      <w:proofErr w:type="spellStart"/>
      <w:r>
        <w:t>подмащивания</w:t>
      </w:r>
      <w:proofErr w:type="spellEnd"/>
      <w:r>
        <w:t xml:space="preserve"> пристав</w:t>
      </w:r>
      <w:r>
        <w:t>ных лестниц, а также стремянок с укрепленными на них досками, служащими как настил, не допускается.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206. Операции, связанные с подготовкой смеси растворителей, приготовлением составов лаков и красок, а также разбавлением их растворителями, должны выполнять</w:t>
      </w:r>
      <w:r>
        <w:t>ся по технологической карте в специальном помещении вне ОЗП при работающей приточно-вытяжной вентиляции.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Насыпка, пересыпка, дробление и просеивание сухих красок должны производиться в специальном месте вне ОЗП, оборудованном вытяжным зонтом таким образом,</w:t>
      </w:r>
      <w:r>
        <w:t xml:space="preserve"> чтобы можно было удалять образующиеся при этих операциях пыль и вредные пары непосредственно от места их образования.</w:t>
      </w:r>
    </w:p>
    <w:p w:rsidR="00F42A0D" w:rsidRDefault="00F42A0D">
      <w:pPr>
        <w:pStyle w:val="ConsPlusNormal0"/>
        <w:ind w:firstLine="540"/>
        <w:jc w:val="both"/>
      </w:pPr>
    </w:p>
    <w:p w:rsidR="00F42A0D" w:rsidRDefault="00B10AE1">
      <w:pPr>
        <w:pStyle w:val="ConsPlusTitle0"/>
        <w:jc w:val="center"/>
        <w:outlineLvl w:val="1"/>
      </w:pPr>
      <w:r>
        <w:t>XXI. Требования охраны труда при подготовке мер</w:t>
      </w:r>
    </w:p>
    <w:p w:rsidR="00F42A0D" w:rsidRDefault="00B10AE1">
      <w:pPr>
        <w:pStyle w:val="ConsPlusTitle0"/>
        <w:jc w:val="center"/>
      </w:pPr>
      <w:r>
        <w:t>по ликвидации аварий в ОЗП</w:t>
      </w:r>
    </w:p>
    <w:p w:rsidR="00F42A0D" w:rsidRDefault="00F42A0D">
      <w:pPr>
        <w:pStyle w:val="ConsPlusNormal0"/>
        <w:ind w:firstLine="540"/>
        <w:jc w:val="both"/>
      </w:pPr>
    </w:p>
    <w:p w:rsidR="00F42A0D" w:rsidRDefault="00B10AE1">
      <w:pPr>
        <w:pStyle w:val="ConsPlusNormal0"/>
        <w:ind w:firstLine="540"/>
        <w:jc w:val="both"/>
      </w:pPr>
      <w:r>
        <w:t>207. При проведении подготовки входа и выхода из ОЗП необход</w:t>
      </w:r>
      <w:r>
        <w:t>имо учитывать возможность срочной эвакуации пострадавшего в случае аварии или несчастного случая.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208. С целью обеспечения и поддержания безопасных условий труда, недопущения случаев производственного травматизма и профессиональной заболеваемости работодат</w:t>
      </w:r>
      <w:r>
        <w:t xml:space="preserve">ель </w:t>
      </w:r>
      <w:proofErr w:type="gramStart"/>
      <w:r>
        <w:t>исходя из специфики своей деятельности устанавливает</w:t>
      </w:r>
      <w:proofErr w:type="gramEnd"/>
      <w:r>
        <w:t xml:space="preserve"> порядок выявления потенциально возможных аварий и утверждает план мероприятий при аварийной ситуации и при проведении спасательных работ, эвакуации и спасения из ОЗП.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209. В плане мероприятий при ава</w:t>
      </w:r>
      <w:r>
        <w:t>рийной ситуации и при проведении спасательных работ, эвакуации и спасения из ОЗП работодателем учитываются существующие планы реагирования на аварии и ликвидации их последствий. Работодатель обеспечивает в случае аварии защиту работников, находящихся в раб</w:t>
      </w:r>
      <w:r>
        <w:t>очей зоне ОЗП путем: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1) информирования (вызов спасения) работников, находящихся в рабочей зоне ОЗП, работников вне ОЗП, работников, в функции которых входит спасение, ответственных работников;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2) координации действий по ликвидации авар</w:t>
      </w:r>
      <w:proofErr w:type="gramStart"/>
      <w:r>
        <w:t>ии и ее</w:t>
      </w:r>
      <w:proofErr w:type="gramEnd"/>
      <w:r>
        <w:t xml:space="preserve"> последствий;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3) незамедлительного прекращения работ и эвакуации (спасения) работников из ОЗП в безопасное место;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4) </w:t>
      </w:r>
      <w:proofErr w:type="gramStart"/>
      <w:r>
        <w:t>не возобновление</w:t>
      </w:r>
      <w:proofErr w:type="gramEnd"/>
      <w:r>
        <w:t xml:space="preserve"> работы в аварийных условиях;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lastRenderedPageBreak/>
        <w:t>5) предоставление информации об аварии соответствующим компетентным органам, службам и подразделениям по ли</w:t>
      </w:r>
      <w:r>
        <w:t>квидации аварийных и чрезвычайных ситуаций, надежной связи работодателя с ними;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6) выполнение противопожарных мероприятий.</w:t>
      </w:r>
    </w:p>
    <w:p w:rsidR="00F42A0D" w:rsidRDefault="00F42A0D">
      <w:pPr>
        <w:pStyle w:val="ConsPlusNormal0"/>
        <w:ind w:firstLine="540"/>
        <w:jc w:val="both"/>
      </w:pPr>
    </w:p>
    <w:p w:rsidR="00F42A0D" w:rsidRDefault="00B10AE1">
      <w:pPr>
        <w:pStyle w:val="ConsPlusTitle0"/>
        <w:jc w:val="center"/>
        <w:outlineLvl w:val="1"/>
      </w:pPr>
      <w:r>
        <w:t>XXII. План мероприятий при аварийной ситуации</w:t>
      </w:r>
    </w:p>
    <w:p w:rsidR="00F42A0D" w:rsidRDefault="00B10AE1">
      <w:pPr>
        <w:pStyle w:val="ConsPlusTitle0"/>
        <w:jc w:val="center"/>
      </w:pPr>
      <w:r>
        <w:t>и при проведении спасательных работ, эвакуации и спасению</w:t>
      </w:r>
    </w:p>
    <w:p w:rsidR="00F42A0D" w:rsidRDefault="00B10AE1">
      <w:pPr>
        <w:pStyle w:val="ConsPlusTitle0"/>
        <w:jc w:val="center"/>
      </w:pPr>
      <w:r>
        <w:t>из ОЗП</w:t>
      </w:r>
    </w:p>
    <w:p w:rsidR="00F42A0D" w:rsidRDefault="00F42A0D">
      <w:pPr>
        <w:pStyle w:val="ConsPlusNormal0"/>
        <w:ind w:firstLine="540"/>
        <w:jc w:val="both"/>
      </w:pPr>
    </w:p>
    <w:p w:rsidR="00F42A0D" w:rsidRDefault="00B10AE1">
      <w:pPr>
        <w:pStyle w:val="ConsPlusNormal0"/>
        <w:ind w:firstLine="540"/>
        <w:jc w:val="both"/>
      </w:pPr>
      <w:r>
        <w:t xml:space="preserve">210. Мероприятия по </w:t>
      </w:r>
      <w:r>
        <w:t>предупреждению и ликвидации аварий в ОЗП должны рассматриваться при оценке риска и включать в себя эвакуацию и спасение (обеспечение соответствующего выхода из ОЗП) и оказание первой помощи пострадавшим.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211. </w:t>
      </w:r>
      <w:proofErr w:type="gramStart"/>
      <w:r>
        <w:t xml:space="preserve">Наблюдающий, обнаруживший опасность или начало </w:t>
      </w:r>
      <w:r>
        <w:t>и развитие аварийной ситуации или получив сигнал тревоги от работников внутри ОЗП, должен поднять тревогу и принять меры по спасению и эвакуации работающих в ОЗП в соответствии с планом мероприятий при аварийной ситуации и при проведении спасательных работ</w:t>
      </w:r>
      <w:r>
        <w:t>, эвакуации и спасения из ОЗП, обеспечивая собственную безопасность.</w:t>
      </w:r>
      <w:proofErr w:type="gramEnd"/>
      <w:r>
        <w:t xml:space="preserve"> Оповестить соответствующие службы работодателя.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212. Работники, в функции которых входит спасение, должны незамедлительно отреагировать на вызов спасения, поступающий от наблюдающего или </w:t>
      </w:r>
      <w:r>
        <w:t>другого лица, заметившего необходимость спасения работников в ОЗП.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Работник, переставший дышать, требует немедленного (в течение 3 - 4 минут) после прекращения дыхания проведения принудительной вентиляции легких.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Работники, в функции которых входит спасение, должны быть специально обучены для выполнения эвакуации и спасения в ОЗП, в том числе, должны уметь применять СИЗОД, включая воздушно-дыхательный аппарат и спасательное оборудование.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213. Работники, в функции к</w:t>
      </w:r>
      <w:r>
        <w:t xml:space="preserve">оторых входит спасение, должны пройти </w:t>
      </w:r>
      <w:proofErr w:type="gramStart"/>
      <w:r>
        <w:t>обучение по оказанию</w:t>
      </w:r>
      <w:proofErr w:type="gramEnd"/>
      <w:r>
        <w:t xml:space="preserve"> первой помощи внутри ОЗП.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214. Разработанный и утвержденный план мероприятий при аварийной ситуации и при проведении спасательных работ, эвакуации и спасения из ОЗП (далее План мероприятий) должен </w:t>
      </w:r>
      <w:r>
        <w:t>включать в себя: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1) оценку опасностей, связанных с ОЗП;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2) меры предосторожности, которые должны соблюдаться, пока работники находятся в ОЗП (в том числе наличие при необходимости </w:t>
      </w:r>
      <w:proofErr w:type="spellStart"/>
      <w:r>
        <w:t>самоспасателей</w:t>
      </w:r>
      <w:proofErr w:type="spellEnd"/>
      <w:r>
        <w:t>);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3) перечень сигнального (измерительного) оборудования, треб</w:t>
      </w:r>
      <w:r>
        <w:t>уемого для своевременного обнаружения начала возникновения аварийной ситуации в ОЗП;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4) перечень сре</w:t>
      </w:r>
      <w:proofErr w:type="gramStart"/>
      <w:r>
        <w:t>дств св</w:t>
      </w:r>
      <w:proofErr w:type="gramEnd"/>
      <w:r>
        <w:t>язи, документированную систему сигналов, способ поднятия тревоги наблюдающим или другим лицом, заметившим наличие аварийной ситуации;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5) количественн</w:t>
      </w:r>
      <w:r>
        <w:t>ую оценку работников, в функции которых входит спасение, и при необходимости другого персонала, необходимого для проведения соответствующих мероприятий и непосредственно эвакуации и спасательной операции;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6) перечень необходимых средств защиты и спецодежды</w:t>
      </w:r>
      <w:r>
        <w:t xml:space="preserve"> работников, в функции которых </w:t>
      </w:r>
      <w:r>
        <w:lastRenderedPageBreak/>
        <w:t>входит спасение, и при необходимости другого персонала;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7) перечень необходимого спасательного и другого специального оборудования;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8) средства оказания первой помощи.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215. При проведении мероприятий при аварийной ситуации и </w:t>
      </w:r>
      <w:r>
        <w:t xml:space="preserve">при проведении спасательных работ, эвакуации и спасения, снаружи при входе (выходе) в ОЗП должен находиться наблюдающий. В соответствии с Планом мероприятий может понадобиться один или несколько помощников </w:t>
      </w:r>
      <w:proofErr w:type="gramStart"/>
      <w:r>
        <w:t>наблюдающего</w:t>
      </w:r>
      <w:proofErr w:type="gramEnd"/>
      <w:r>
        <w:t xml:space="preserve"> с четким распределением обязанностей.</w:t>
      </w:r>
      <w:r>
        <w:t xml:space="preserve"> При наличии в ОЗП нескольких входов (выходов) наблюдающие должны быть установлены у каждого входа (выхода).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216. Работники, в функции которых входит спасение, при входе в ОЗП должны предварительно убедиться, что обстановка внутри ОЗП не угрожает их жизни </w:t>
      </w:r>
      <w:r>
        <w:t>и здоровью.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217. Во время входа в ОЗП работникам, в функции которых входит спасение, запрещается держать в руках какие-либо предметы. Необходимые для проведения мероприятий внутри ОЗП оборудование, дополнительные средства защиты для пострадавшего, инструме</w:t>
      </w:r>
      <w:r>
        <w:t xml:space="preserve">нт, осветительные приборы и материалы должны быть предварительно опущены или переданы в ОЗП документированным в Плане мероприятий способом, преимущественно в контейнере или другой упаковке из </w:t>
      </w:r>
      <w:proofErr w:type="spellStart"/>
      <w:r>
        <w:t>искронеобразующего</w:t>
      </w:r>
      <w:proofErr w:type="spellEnd"/>
      <w:r>
        <w:t xml:space="preserve"> материала.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218. Не допускается вход в ОЗП на </w:t>
      </w:r>
      <w:r>
        <w:t>задержке дыхания для быстрого рывка в целях спасения людей.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219. Не допускается задержка дыхания для совершения последнего усилия при кончающемся запасе воздуха. Следует оставить необходимый (с учетом, что на выход может потребоваться больших затрат воздух</w:t>
      </w:r>
      <w:r>
        <w:t>а, чем на вход) запас воздуха для того, чтобы выйти наружу и пополнить его запас.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220. При вхождении в ОЗП необходимо приготовить дополнительный дыхательный аппарат для пострадавшего. Не допускается снятие работником в опасной атмосфере ОЗП маски дыхательн</w:t>
      </w:r>
      <w:r>
        <w:t>ого аппарата для того, чтобы обеспечить воздухом пострадавшего.</w:t>
      </w:r>
    </w:p>
    <w:p w:rsidR="00F42A0D" w:rsidRDefault="00F42A0D">
      <w:pPr>
        <w:pStyle w:val="ConsPlusNormal0"/>
        <w:ind w:firstLine="540"/>
        <w:jc w:val="both"/>
      </w:pPr>
    </w:p>
    <w:p w:rsidR="00F42A0D" w:rsidRDefault="00F42A0D">
      <w:pPr>
        <w:pStyle w:val="ConsPlusNormal0"/>
        <w:ind w:firstLine="540"/>
        <w:jc w:val="both"/>
      </w:pPr>
    </w:p>
    <w:p w:rsidR="00F42A0D" w:rsidRDefault="00F42A0D">
      <w:pPr>
        <w:pStyle w:val="ConsPlusNormal0"/>
        <w:ind w:firstLine="540"/>
        <w:jc w:val="both"/>
      </w:pPr>
    </w:p>
    <w:p w:rsidR="00F42A0D" w:rsidRDefault="00F42A0D">
      <w:pPr>
        <w:pStyle w:val="ConsPlusNormal0"/>
        <w:ind w:firstLine="540"/>
        <w:jc w:val="both"/>
      </w:pPr>
    </w:p>
    <w:p w:rsidR="00F42A0D" w:rsidRDefault="00F42A0D">
      <w:pPr>
        <w:pStyle w:val="ConsPlusNormal0"/>
        <w:ind w:firstLine="540"/>
        <w:jc w:val="both"/>
      </w:pPr>
    </w:p>
    <w:p w:rsidR="00D762A4" w:rsidRDefault="00D762A4">
      <w:pPr>
        <w:rPr>
          <w:rFonts w:ascii="Times New Roman" w:hAnsi="Times New Roman" w:cs="Times New Roman"/>
          <w:sz w:val="24"/>
        </w:rPr>
      </w:pPr>
      <w:r>
        <w:br w:type="page"/>
      </w:r>
    </w:p>
    <w:p w:rsidR="00F42A0D" w:rsidRDefault="00B10AE1">
      <w:pPr>
        <w:pStyle w:val="ConsPlusNormal0"/>
        <w:jc w:val="right"/>
        <w:outlineLvl w:val="1"/>
      </w:pPr>
      <w:r>
        <w:lastRenderedPageBreak/>
        <w:t>Приложение</w:t>
      </w:r>
    </w:p>
    <w:p w:rsidR="00F42A0D" w:rsidRDefault="00B10AE1">
      <w:pPr>
        <w:pStyle w:val="ConsPlusNormal0"/>
        <w:jc w:val="right"/>
      </w:pPr>
      <w:r>
        <w:t>к Правилам по охране труда</w:t>
      </w:r>
    </w:p>
    <w:p w:rsidR="00F42A0D" w:rsidRDefault="00B10AE1">
      <w:pPr>
        <w:pStyle w:val="ConsPlusNormal0"/>
        <w:jc w:val="right"/>
      </w:pPr>
      <w:r>
        <w:t xml:space="preserve">при выполнении работ </w:t>
      </w:r>
      <w:proofErr w:type="gramStart"/>
      <w:r>
        <w:t>в</w:t>
      </w:r>
      <w:proofErr w:type="gramEnd"/>
      <w:r>
        <w:t xml:space="preserve"> ограниченных</w:t>
      </w:r>
    </w:p>
    <w:p w:rsidR="00F42A0D" w:rsidRDefault="00B10AE1">
      <w:pPr>
        <w:pStyle w:val="ConsPlusNormal0"/>
        <w:jc w:val="right"/>
      </w:pPr>
      <w:r>
        <w:t xml:space="preserve">и замкнутых пространствах, </w:t>
      </w:r>
      <w:proofErr w:type="gramStart"/>
      <w:r>
        <w:t>утвержденным</w:t>
      </w:r>
      <w:proofErr w:type="gramEnd"/>
    </w:p>
    <w:p w:rsidR="00F42A0D" w:rsidRDefault="00B10AE1">
      <w:pPr>
        <w:pStyle w:val="ConsPlusNormal0"/>
        <w:jc w:val="right"/>
      </w:pPr>
      <w:r>
        <w:t>приказом Министерства труда</w:t>
      </w:r>
    </w:p>
    <w:p w:rsidR="00F42A0D" w:rsidRDefault="00B10AE1">
      <w:pPr>
        <w:pStyle w:val="ConsPlusNormal0"/>
        <w:jc w:val="right"/>
      </w:pPr>
      <w:r>
        <w:t>и социальной защиты</w:t>
      </w:r>
    </w:p>
    <w:p w:rsidR="00F42A0D" w:rsidRDefault="00B10AE1">
      <w:pPr>
        <w:pStyle w:val="ConsPlusNormal0"/>
        <w:jc w:val="right"/>
      </w:pPr>
      <w:r>
        <w:t>Российской Федерации</w:t>
      </w:r>
    </w:p>
    <w:p w:rsidR="00F42A0D" w:rsidRDefault="00B10AE1">
      <w:pPr>
        <w:pStyle w:val="ConsPlusNormal0"/>
        <w:jc w:val="right"/>
      </w:pPr>
      <w:r>
        <w:t>от 15 декабря 2020 г. N 902н</w:t>
      </w:r>
    </w:p>
    <w:p w:rsidR="00F42A0D" w:rsidRDefault="00F42A0D">
      <w:pPr>
        <w:pStyle w:val="ConsPlusNormal0"/>
        <w:ind w:firstLine="540"/>
        <w:jc w:val="both"/>
      </w:pPr>
    </w:p>
    <w:p w:rsidR="00F42A0D" w:rsidRDefault="00B10AE1">
      <w:pPr>
        <w:pStyle w:val="ConsPlusTitle0"/>
        <w:jc w:val="center"/>
      </w:pPr>
      <w:bookmarkStart w:id="12" w:name="P609"/>
      <w:bookmarkEnd w:id="12"/>
      <w:r>
        <w:t>СИГНАЛЬНЫЕ ЗНАКИ. СИГНАЛЫ</w:t>
      </w:r>
    </w:p>
    <w:p w:rsidR="00F42A0D" w:rsidRDefault="00F42A0D">
      <w:pPr>
        <w:pStyle w:val="ConsPlusNormal0"/>
        <w:jc w:val="center"/>
      </w:pPr>
    </w:p>
    <w:p w:rsidR="00F42A0D" w:rsidRDefault="00B10AE1">
      <w:pPr>
        <w:pStyle w:val="ConsPlusNormal0"/>
        <w:ind w:firstLine="540"/>
        <w:jc w:val="both"/>
      </w:pPr>
      <w:r>
        <w:t>1. По результатам оценки параметров рабочей среды ОЗП непосредственно у входа (выхода) ОЗП вывешиваются соответствующие запрещающие, предупреждающие, предписывающие знаки.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2. Объекты, вошедшие в </w:t>
      </w:r>
      <w:hyperlink w:anchor="P43" w:tooltip="5. Работодатель с учетом специфики своей деятельности до начала выполнения работ в ОЗП должен утвердить перечень объектов, относящихся к ОЗП (далее - Перечень 1).">
        <w:r>
          <w:rPr>
            <w:color w:val="0000FF"/>
          </w:rPr>
          <w:t>Перечень 1</w:t>
        </w:r>
      </w:hyperlink>
      <w:r>
        <w:t xml:space="preserve"> и не являющиеся территориально обособленными объектами,</w:t>
      </w:r>
      <w:r>
        <w:t xml:space="preserve"> должны быть обозначены знаком "ОЗП" (рекомендуемый текст).</w:t>
      </w:r>
    </w:p>
    <w:p w:rsidR="00F42A0D" w:rsidRDefault="00F42A0D">
      <w:pPr>
        <w:pStyle w:val="ConsPlusNormal0"/>
        <w:ind w:firstLine="540"/>
        <w:jc w:val="both"/>
      </w:pPr>
    </w:p>
    <w:p w:rsidR="00F42A0D" w:rsidRDefault="00B10AE1">
      <w:pPr>
        <w:pStyle w:val="ConsPlusNormal0"/>
        <w:jc w:val="center"/>
      </w:pPr>
      <w:r>
        <w:rPr>
          <w:noProof/>
          <w:position w:val="-138"/>
        </w:rPr>
        <w:drawing>
          <wp:inline distT="0" distB="0" distL="0" distR="0" wp14:anchorId="785B45CB" wp14:editId="6091790D">
            <wp:extent cx="2881630" cy="1905635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1630" cy="1905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2A0D" w:rsidRDefault="00F42A0D">
      <w:pPr>
        <w:pStyle w:val="ConsPlusNormal0"/>
        <w:jc w:val="center"/>
      </w:pPr>
    </w:p>
    <w:p w:rsidR="00F42A0D" w:rsidRDefault="00B10AE1">
      <w:pPr>
        <w:pStyle w:val="ConsPlusTitle0"/>
        <w:jc w:val="center"/>
        <w:outlineLvl w:val="2"/>
      </w:pPr>
      <w:r>
        <w:t>Рекомендуемый знак "ОЗП"</w:t>
      </w:r>
    </w:p>
    <w:p w:rsidR="00F42A0D" w:rsidRDefault="00F42A0D">
      <w:pPr>
        <w:pStyle w:val="ConsPlusNormal0"/>
        <w:ind w:firstLine="540"/>
        <w:jc w:val="both"/>
      </w:pPr>
    </w:p>
    <w:p w:rsidR="00F42A0D" w:rsidRDefault="00B10AE1">
      <w:pPr>
        <w:pStyle w:val="ConsPlusNormal0"/>
        <w:ind w:firstLine="540"/>
        <w:jc w:val="both"/>
      </w:pPr>
      <w:r>
        <w:t>3. На арматуре блокировок должны быть вывешены таблички: "Не открывать! Работают люди"; "Не закрывать! Работают люди"; на ключах управления электроприводами отключающ</w:t>
      </w:r>
      <w:r>
        <w:t>ей арматуры: "Не включать! Работают люди"; на месте производства работ: "Работать здесь".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4. Опасная зона ОЗП должна ограждаться, и должны вывешиваться таблички: "Осторожно! Опасная зона".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5. После дегазации и проверки </w:t>
      </w:r>
      <w:proofErr w:type="spellStart"/>
      <w:r>
        <w:t>газовоздушной</w:t>
      </w:r>
      <w:proofErr w:type="spellEnd"/>
      <w:r>
        <w:t xml:space="preserve"> среды на взрывобезопасн</w:t>
      </w:r>
      <w:r>
        <w:t xml:space="preserve">ость </w:t>
      </w:r>
      <w:proofErr w:type="gramStart"/>
      <w:r>
        <w:t>таких</w:t>
      </w:r>
      <w:proofErr w:type="gramEnd"/>
      <w:r>
        <w:t xml:space="preserve"> ОЗП, как котлы цистерны, и составления акта о проведенной дегазации и проверки на ОЗП должна быть нанесена несмываемая надпись "Дегазировано" и принятая в организации информация о проводивших дегазацию. Если ОЗП направляется в ремонт, то на ОЗП </w:t>
      </w:r>
      <w:r>
        <w:t>отдельной строкой должна быть нанесена несмываемая надпись "В ремонт". Надписи удаляют работники, производившие ремонт данного ОЗП, после его окончания.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6. Место, в котором должны безопасно располагаться наблюдающи</w:t>
      </w:r>
      <w:proofErr w:type="gramStart"/>
      <w:r>
        <w:t>й(</w:t>
      </w:r>
      <w:proofErr w:type="spellStart"/>
      <w:proofErr w:type="gramEnd"/>
      <w:r>
        <w:t>ие</w:t>
      </w:r>
      <w:proofErr w:type="spellEnd"/>
      <w:r>
        <w:t>), должно быть обозначено знаком "Набл</w:t>
      </w:r>
      <w:r>
        <w:t>юдающий".</w:t>
      </w:r>
    </w:p>
    <w:p w:rsidR="00F42A0D" w:rsidRDefault="00F42A0D">
      <w:pPr>
        <w:pStyle w:val="ConsPlusNormal0"/>
        <w:ind w:firstLine="540"/>
        <w:jc w:val="both"/>
      </w:pPr>
    </w:p>
    <w:p w:rsidR="00F42A0D" w:rsidRDefault="00B10AE1">
      <w:pPr>
        <w:pStyle w:val="ConsPlusNormal0"/>
        <w:jc w:val="center"/>
      </w:pPr>
      <w:r>
        <w:rPr>
          <w:noProof/>
          <w:position w:val="-167"/>
        </w:rPr>
        <w:lastRenderedPageBreak/>
        <w:drawing>
          <wp:inline distT="0" distB="0" distL="0" distR="0" wp14:anchorId="47DDCEC0" wp14:editId="23516C3A">
            <wp:extent cx="2227580" cy="2278380"/>
            <wp:effectExtent l="0" t="0" r="0" b="0"/>
            <wp:docPr id="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7580" cy="227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2A0D" w:rsidRDefault="00F42A0D">
      <w:pPr>
        <w:pStyle w:val="ConsPlusNormal0"/>
        <w:jc w:val="center"/>
      </w:pPr>
    </w:p>
    <w:p w:rsidR="00F42A0D" w:rsidRDefault="00B10AE1">
      <w:pPr>
        <w:pStyle w:val="ConsPlusTitle0"/>
        <w:jc w:val="center"/>
        <w:outlineLvl w:val="2"/>
      </w:pPr>
      <w:bookmarkStart w:id="13" w:name="_GoBack"/>
      <w:bookmarkEnd w:id="13"/>
      <w:r>
        <w:t>Знак "Наблюдающий" (рекомендуемое изображение)</w:t>
      </w:r>
    </w:p>
    <w:p w:rsidR="00F42A0D" w:rsidRDefault="00F42A0D">
      <w:pPr>
        <w:pStyle w:val="ConsPlusNormal0"/>
        <w:ind w:firstLine="540"/>
        <w:jc w:val="both"/>
      </w:pPr>
    </w:p>
    <w:p w:rsidR="00F42A0D" w:rsidRDefault="00B10AE1">
      <w:pPr>
        <w:pStyle w:val="ConsPlusNormal0"/>
        <w:ind w:firstLine="540"/>
        <w:jc w:val="both"/>
      </w:pPr>
      <w:r>
        <w:t>7. Для связи наблюдающего и работников внутри ОЗП между собой с помощью сигнального (страховочного) каната устанавливаются следующие сигналы: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1) один рывок из ОЗП - "подтянуть шланг и канат"</w:t>
      </w:r>
      <w:r>
        <w:t>, при этом подтягивать их нужно после повторения сигнала работника (наблюдающего), находящегося у входа (выхода) ОЗП, и получения такого же ответного сигнала из ОЗП;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 xml:space="preserve">2) два рывка подряд - "отпустить шланг и канат". Такой сигнал дается работающим в ОЗП для </w:t>
      </w:r>
      <w:r>
        <w:t>возможности перемещения внутри ОЗП;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3) два рывка с перерывами между ними - "опустить контейнер" или "поднять контейнер" (в зависимости от того, где он находится в данный момент);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4) многократные рывки сигнального (страховочного) каната, поданные наблюдающи</w:t>
      </w:r>
      <w:r>
        <w:t>м, находящимся снаружи ОЗП, означают для находящегося в ОЗП работника, что он должен подойти к люку или подняться наверх, этот же сигнал, поданный работником, работающим в ОЗП, означает требование немедленного принятия мер к его поднятию из ОЗП (сигнал о п</w:t>
      </w:r>
      <w:r>
        <w:t>омощи!).</w:t>
      </w:r>
    </w:p>
    <w:p w:rsidR="00F42A0D" w:rsidRDefault="00B10AE1">
      <w:pPr>
        <w:pStyle w:val="ConsPlusNormal0"/>
        <w:spacing w:before="240"/>
        <w:ind w:firstLine="540"/>
        <w:jc w:val="both"/>
      </w:pPr>
      <w:r>
        <w:t>В случае если ответа на рывки сигнального (страховочного) каната, поданные наблюдателем, находящимся снаружи у входа (выхода) ОЗП, не последовало, то он должен поднять тревогу звуковой, световой сигнализацией, радиосвязью с целью вызова ответствен</w:t>
      </w:r>
      <w:r>
        <w:t>ного исполнителя (производителя) работ и информирования работников, в функции которых входит спасение ("сигнал о помощи!").</w:t>
      </w:r>
    </w:p>
    <w:p w:rsidR="00F42A0D" w:rsidRDefault="00F42A0D">
      <w:pPr>
        <w:pStyle w:val="ConsPlusNormal0"/>
        <w:ind w:firstLine="540"/>
        <w:jc w:val="both"/>
      </w:pPr>
    </w:p>
    <w:p w:rsidR="00F42A0D" w:rsidRDefault="00F42A0D">
      <w:pPr>
        <w:pStyle w:val="ConsPlusNormal0"/>
        <w:ind w:firstLine="540"/>
        <w:jc w:val="both"/>
      </w:pPr>
    </w:p>
    <w:p w:rsidR="00F42A0D" w:rsidRDefault="00F42A0D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F42A0D" w:rsidSect="00D762A4">
      <w:pgSz w:w="11906" w:h="16838"/>
      <w:pgMar w:top="1134" w:right="567" w:bottom="1134" w:left="1134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AE1" w:rsidRDefault="00B10AE1">
      <w:r>
        <w:separator/>
      </w:r>
    </w:p>
  </w:endnote>
  <w:endnote w:type="continuationSeparator" w:id="0">
    <w:p w:rsidR="00B10AE1" w:rsidRDefault="00B10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AE1" w:rsidRDefault="00B10AE1">
      <w:r>
        <w:separator/>
      </w:r>
    </w:p>
  </w:footnote>
  <w:footnote w:type="continuationSeparator" w:id="0">
    <w:p w:rsidR="00B10AE1" w:rsidRDefault="00B10A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42A0D"/>
    <w:rsid w:val="00B10AE1"/>
    <w:rsid w:val="00D762A4"/>
    <w:rsid w:val="00F42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D762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62A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762A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62A4"/>
  </w:style>
  <w:style w:type="paragraph" w:styleId="a7">
    <w:name w:val="footer"/>
    <w:basedOn w:val="a"/>
    <w:link w:val="a8"/>
    <w:uiPriority w:val="99"/>
    <w:unhideWhenUsed/>
    <w:rsid w:val="00D762A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762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2632&amp;date=09.07.2025&amp;dst=1579&amp;field=134&amp;demo=2" TargetMode="External"/><Relationship Id="rId13" Type="http://schemas.openxmlformats.org/officeDocument/2006/relationships/hyperlink" Target="https://login.consultant.ru/link/?req=doc&amp;base=LAW&amp;n=369969&amp;date=09.07.2025&amp;dst=100012&amp;field=134&amp;demo=2" TargetMode="External"/><Relationship Id="rId18" Type="http://schemas.openxmlformats.org/officeDocument/2006/relationships/image" Target="media/image1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login.consultant.ru/link/?req=doc&amp;base=LAW&amp;n=506657&amp;date=09.07.2025&amp;dst=100044&amp;field=134&amp;demo=2" TargetMode="External"/><Relationship Id="rId12" Type="http://schemas.openxmlformats.org/officeDocument/2006/relationships/hyperlink" Target="https://login.consultant.ru/link/?req=doc&amp;base=LAW&amp;n=507476&amp;date=09.07.2025&amp;dst=100046&amp;field=134&amp;demo=2" TargetMode="External"/><Relationship Id="rId17" Type="http://schemas.openxmlformats.org/officeDocument/2006/relationships/hyperlink" Target="https://login.consultant.ru/link/?req=doc&amp;base=LAW&amp;n=507476&amp;date=09.07.2025&amp;dst=100046&amp;field=134&amp;demo=2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373503&amp;date=09.07.2025&amp;dst=100011&amp;field=134&amp;demo=2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373153&amp;date=09.07.2025&amp;dst=100011&amp;field=134&amp;demo=2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507476&amp;date=09.07.2025&amp;dst=100046&amp;field=134&amp;demo=2" TargetMode="External"/><Relationship Id="rId10" Type="http://schemas.openxmlformats.org/officeDocument/2006/relationships/hyperlink" Target="https://login.consultant.ru/link/?req=doc&amp;base=LAW&amp;n=506657&amp;date=09.07.2025&amp;dst=100044&amp;field=134&amp;demo=2" TargetMode="External"/><Relationship Id="rId19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07476&amp;date=09.07.2025&amp;dst=100046&amp;field=134&amp;demo=2" TargetMode="External"/><Relationship Id="rId14" Type="http://schemas.openxmlformats.org/officeDocument/2006/relationships/hyperlink" Target="https://login.consultant.ru/link/?req=doc&amp;base=LAW&amp;n=371453&amp;date=09.07.2025&amp;dst=100014&amp;field=134&amp;demo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39</Pages>
  <Words>17110</Words>
  <Characters>97531</Characters>
  <Application>Microsoft Office Word</Application>
  <DocSecurity>0</DocSecurity>
  <Lines>812</Lines>
  <Paragraphs>228</Paragraphs>
  <ScaleCrop>false</ScaleCrop>
  <Company>КонсультантПлюс Версия 4024.00.50</Company>
  <LinksUpToDate>false</LinksUpToDate>
  <CharactersWithSpaces>114413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Минтруда России от 15.12.2020 N 902н
(ред. от 29.04.2025)
"Об утверждении Правил по охране труда при работе в ограниченных и замкнутых пространствах"
(Зарегистрировано в Минюсте России 30.12.2020 N 61967)</dc:title>
  <cp:lastModifiedBy>ASDF</cp:lastModifiedBy>
  <cp:revision>2</cp:revision>
  <dcterms:created xsi:type="dcterms:W3CDTF">2025-07-09T19:37:00Z</dcterms:created>
  <dcterms:modified xsi:type="dcterms:W3CDTF">2025-08-06T10:10:00Z</dcterms:modified>
</cp:coreProperties>
</file>